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F5B" w:rsidRPr="00EE5F5B" w:rsidRDefault="00EE5F5B" w:rsidP="00EE5F5B">
      <w:pPr>
        <w:suppressAutoHyphens/>
        <w:spacing w:after="0" w:line="240" w:lineRule="auto"/>
        <w:jc w:val="center"/>
        <w:rPr>
          <w:rFonts w:ascii="Times New Roman" w:eastAsia="Times New Roman" w:hAnsi="Times New Roman" w:cs="Times New Roman"/>
          <w:b/>
          <w:bCs/>
          <w:sz w:val="32"/>
          <w:szCs w:val="32"/>
          <w:lang w:val="uk-UA" w:eastAsia="zh-CN"/>
        </w:rPr>
      </w:pPr>
      <w:r w:rsidRPr="00EE5F5B">
        <w:rPr>
          <w:rFonts w:ascii="Times New Roman" w:eastAsia="Times New Roman" w:hAnsi="Times New Roman" w:cs="Times New Roman"/>
          <w:noProof/>
          <w:sz w:val="24"/>
          <w:szCs w:val="24"/>
          <w:lang w:eastAsia="ru-RU"/>
        </w:rPr>
        <w:drawing>
          <wp:inline distT="0" distB="0" distL="0" distR="0" wp14:anchorId="3089AE29" wp14:editId="2CEB32AD">
            <wp:extent cx="57150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
                      <a:extLst>
                        <a:ext uri="{28A0092B-C50C-407E-A947-70E740481C1C}">
                          <a14:useLocalDpi xmlns:a14="http://schemas.microsoft.com/office/drawing/2010/main" val="0"/>
                        </a:ext>
                      </a:extLst>
                    </a:blip>
                    <a:srcRect l="-221" t="-185" r="-221" b="-185"/>
                    <a:stretch>
                      <a:fillRect/>
                    </a:stretch>
                  </pic:blipFill>
                  <pic:spPr bwMode="auto">
                    <a:xfrm>
                      <a:off x="0" y="0"/>
                      <a:ext cx="571500" cy="685800"/>
                    </a:xfrm>
                    <a:prstGeom prst="rect">
                      <a:avLst/>
                    </a:prstGeom>
                    <a:solidFill>
                      <a:srgbClr val="FFFFFF"/>
                    </a:solidFill>
                    <a:ln>
                      <a:noFill/>
                    </a:ln>
                  </pic:spPr>
                </pic:pic>
              </a:graphicData>
            </a:graphic>
          </wp:inline>
        </w:drawing>
      </w:r>
    </w:p>
    <w:p w:rsidR="00EE5F5B" w:rsidRPr="00EE5F5B" w:rsidRDefault="00EE5F5B" w:rsidP="00EE5F5B">
      <w:pPr>
        <w:suppressAutoHyphens/>
        <w:spacing w:after="0" w:line="240" w:lineRule="auto"/>
        <w:jc w:val="center"/>
        <w:rPr>
          <w:rFonts w:ascii="Times New Roman" w:eastAsia="Times New Roman" w:hAnsi="Times New Roman" w:cs="Times New Roman"/>
          <w:sz w:val="24"/>
          <w:szCs w:val="24"/>
          <w:lang w:eastAsia="zh-CN"/>
        </w:rPr>
      </w:pPr>
      <w:r w:rsidRPr="00EE5F5B">
        <w:rPr>
          <w:rFonts w:ascii="Times New Roman" w:eastAsia="Times New Roman" w:hAnsi="Times New Roman" w:cs="Times New Roman"/>
          <w:b/>
          <w:bCs/>
          <w:sz w:val="32"/>
          <w:szCs w:val="32"/>
          <w:lang w:val="uk-UA" w:eastAsia="zh-CN"/>
        </w:rPr>
        <w:t>ПЕТРОПАВЛІВСЬКА СЕЛИЩНА РАДА</w:t>
      </w:r>
    </w:p>
    <w:p w:rsidR="00EE5F5B" w:rsidRPr="00EE5F5B" w:rsidRDefault="00EE5F5B" w:rsidP="00EE5F5B">
      <w:pPr>
        <w:suppressAutoHyphens/>
        <w:spacing w:after="0" w:line="240" w:lineRule="auto"/>
        <w:jc w:val="center"/>
        <w:rPr>
          <w:rFonts w:ascii="Times New Roman" w:eastAsia="Times New Roman" w:hAnsi="Times New Roman" w:cs="Times New Roman"/>
          <w:sz w:val="24"/>
          <w:szCs w:val="24"/>
          <w:lang w:eastAsia="zh-CN"/>
        </w:rPr>
      </w:pPr>
      <w:r w:rsidRPr="00EE5F5B">
        <w:rPr>
          <w:rFonts w:ascii="Times New Roman" w:eastAsia="Times New Roman" w:hAnsi="Times New Roman" w:cs="Times New Roman"/>
          <w:b/>
          <w:bCs/>
          <w:sz w:val="32"/>
          <w:szCs w:val="32"/>
          <w:lang w:val="uk-UA" w:eastAsia="zh-CN"/>
        </w:rPr>
        <w:t>ВИКОНАВЧИЙ КОМІТЕТ</w:t>
      </w:r>
    </w:p>
    <w:p w:rsidR="00EE5F5B" w:rsidRPr="00EE5F5B" w:rsidRDefault="00EE5F5B" w:rsidP="00EE5F5B">
      <w:pPr>
        <w:suppressAutoHyphens/>
        <w:spacing w:after="0" w:line="240" w:lineRule="auto"/>
        <w:jc w:val="center"/>
        <w:rPr>
          <w:rFonts w:ascii="Times New Roman" w:eastAsia="Times New Roman" w:hAnsi="Times New Roman" w:cs="Times New Roman"/>
          <w:b/>
          <w:sz w:val="32"/>
          <w:szCs w:val="32"/>
          <w:lang w:val="uk-UA" w:eastAsia="zh-CN"/>
        </w:rPr>
      </w:pPr>
      <w:r w:rsidRPr="00EE5F5B">
        <w:rPr>
          <w:rFonts w:ascii="Times New Roman" w:eastAsia="Times New Roman" w:hAnsi="Times New Roman" w:cs="Times New Roman"/>
          <w:b/>
          <w:sz w:val="32"/>
          <w:szCs w:val="32"/>
          <w:lang w:val="uk-UA" w:eastAsia="zh-CN"/>
        </w:rPr>
        <w:t xml:space="preserve">Р І Ш Е Н </w:t>
      </w:r>
      <w:proofErr w:type="spellStart"/>
      <w:r w:rsidRPr="00EE5F5B">
        <w:rPr>
          <w:rFonts w:ascii="Times New Roman" w:eastAsia="Times New Roman" w:hAnsi="Times New Roman" w:cs="Times New Roman"/>
          <w:b/>
          <w:sz w:val="32"/>
          <w:szCs w:val="32"/>
          <w:lang w:val="uk-UA" w:eastAsia="zh-CN"/>
        </w:rPr>
        <w:t>Н</w:t>
      </w:r>
      <w:proofErr w:type="spellEnd"/>
      <w:r w:rsidRPr="00EE5F5B">
        <w:rPr>
          <w:rFonts w:ascii="Times New Roman" w:eastAsia="Times New Roman" w:hAnsi="Times New Roman" w:cs="Times New Roman"/>
          <w:b/>
          <w:sz w:val="32"/>
          <w:szCs w:val="32"/>
          <w:lang w:val="uk-UA" w:eastAsia="zh-CN"/>
        </w:rPr>
        <w:t xml:space="preserve"> Я</w:t>
      </w:r>
    </w:p>
    <w:p w:rsidR="00EE5F5B" w:rsidRPr="00EE5F5B" w:rsidRDefault="00EE5F5B" w:rsidP="00EE5F5B">
      <w:pPr>
        <w:suppressAutoHyphens/>
        <w:spacing w:after="0" w:line="240" w:lineRule="auto"/>
        <w:jc w:val="center"/>
        <w:rPr>
          <w:rFonts w:ascii="Times New Roman" w:eastAsia="Times New Roman" w:hAnsi="Times New Roman" w:cs="Times New Roman"/>
          <w:b/>
          <w:sz w:val="32"/>
          <w:szCs w:val="32"/>
          <w:lang w:val="uk-UA" w:eastAsia="zh-CN"/>
        </w:rPr>
      </w:pPr>
    </w:p>
    <w:p w:rsidR="00EE5F5B" w:rsidRPr="00EE5F5B" w:rsidRDefault="00EE5F5B" w:rsidP="00EE5F5B">
      <w:pPr>
        <w:suppressAutoHyphens/>
        <w:spacing w:after="0" w:line="240" w:lineRule="auto"/>
        <w:jc w:val="center"/>
        <w:rPr>
          <w:rFonts w:ascii="Times New Roman" w:eastAsia="Times New Roman" w:hAnsi="Times New Roman" w:cs="Times New Roman"/>
          <w:sz w:val="24"/>
          <w:szCs w:val="24"/>
          <w:lang w:eastAsia="zh-CN"/>
        </w:rPr>
      </w:pPr>
    </w:p>
    <w:p w:rsidR="00EE5F5B" w:rsidRPr="00EE5F5B" w:rsidRDefault="00EE5F5B" w:rsidP="00EE5F5B">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val="uk-UA" w:eastAsia="zh-CN"/>
        </w:rPr>
        <w:t xml:space="preserve">11.09.2024 </w:t>
      </w:r>
      <w:r w:rsidRPr="00EE5F5B">
        <w:rPr>
          <w:rFonts w:ascii="Times New Roman" w:eastAsia="Times New Roman" w:hAnsi="Times New Roman" w:cs="Times New Roman"/>
          <w:sz w:val="28"/>
          <w:szCs w:val="28"/>
          <w:lang w:val="uk-UA" w:eastAsia="zh-CN"/>
        </w:rPr>
        <w:t xml:space="preserve">року   </w:t>
      </w:r>
      <w:r w:rsidRPr="00EE5F5B">
        <w:rPr>
          <w:rFonts w:ascii="Times New Roman" w:eastAsia="Times New Roman" w:hAnsi="Times New Roman" w:cs="Times New Roman"/>
          <w:sz w:val="28"/>
          <w:szCs w:val="28"/>
          <w:lang w:val="uk-UA" w:eastAsia="zh-CN"/>
        </w:rPr>
        <w:tab/>
        <w:t xml:space="preserve">    </w:t>
      </w:r>
      <w:r>
        <w:rPr>
          <w:rFonts w:ascii="Times New Roman" w:eastAsia="Times New Roman" w:hAnsi="Times New Roman" w:cs="Times New Roman"/>
          <w:sz w:val="28"/>
          <w:szCs w:val="28"/>
          <w:lang w:val="uk-UA" w:eastAsia="zh-CN"/>
        </w:rPr>
        <w:tab/>
      </w:r>
      <w:r w:rsidRPr="00EE5F5B">
        <w:rPr>
          <w:rFonts w:ascii="Times New Roman" w:eastAsia="Times New Roman" w:hAnsi="Times New Roman" w:cs="Times New Roman"/>
          <w:sz w:val="28"/>
          <w:szCs w:val="28"/>
          <w:lang w:val="uk-UA" w:eastAsia="zh-CN"/>
        </w:rPr>
        <w:t xml:space="preserve">       </w:t>
      </w:r>
      <w:r w:rsidR="002E26BB">
        <w:rPr>
          <w:rFonts w:ascii="Times New Roman" w:eastAsia="Times New Roman" w:hAnsi="Times New Roman" w:cs="Times New Roman"/>
          <w:sz w:val="28"/>
          <w:szCs w:val="28"/>
          <w:lang w:val="uk-UA" w:eastAsia="zh-CN"/>
        </w:rPr>
        <w:t xml:space="preserve"> с-ще </w:t>
      </w:r>
      <w:proofErr w:type="spellStart"/>
      <w:r w:rsidR="002E26BB">
        <w:rPr>
          <w:rFonts w:ascii="Times New Roman" w:eastAsia="Times New Roman" w:hAnsi="Times New Roman" w:cs="Times New Roman"/>
          <w:sz w:val="28"/>
          <w:szCs w:val="28"/>
          <w:lang w:val="uk-UA" w:eastAsia="zh-CN"/>
        </w:rPr>
        <w:t>Петропавлівка</w:t>
      </w:r>
      <w:proofErr w:type="spellEnd"/>
      <w:r w:rsidR="002E26BB">
        <w:rPr>
          <w:rFonts w:ascii="Times New Roman" w:eastAsia="Times New Roman" w:hAnsi="Times New Roman" w:cs="Times New Roman"/>
          <w:sz w:val="28"/>
          <w:szCs w:val="28"/>
          <w:lang w:val="uk-UA" w:eastAsia="zh-CN"/>
        </w:rPr>
        <w:tab/>
      </w:r>
      <w:r w:rsidR="002E26BB">
        <w:rPr>
          <w:rFonts w:ascii="Times New Roman" w:eastAsia="Times New Roman" w:hAnsi="Times New Roman" w:cs="Times New Roman"/>
          <w:sz w:val="28"/>
          <w:szCs w:val="28"/>
          <w:lang w:val="uk-UA" w:eastAsia="zh-CN"/>
        </w:rPr>
        <w:tab/>
        <w:t xml:space="preserve">        № 850</w:t>
      </w:r>
    </w:p>
    <w:p w:rsidR="00EE5F5B" w:rsidRDefault="00EE5F5B" w:rsidP="007A18CA">
      <w:pPr>
        <w:spacing w:line="240" w:lineRule="auto"/>
        <w:ind w:firstLine="708"/>
        <w:jc w:val="both"/>
        <w:rPr>
          <w:rFonts w:ascii="Times New Roman" w:hAnsi="Times New Roman" w:cs="Times New Roman"/>
          <w:b/>
          <w:bCs/>
          <w:sz w:val="28"/>
          <w:szCs w:val="28"/>
          <w:shd w:val="clear" w:color="auto" w:fill="FFFFFF"/>
          <w:lang w:val="uk-UA"/>
        </w:rPr>
      </w:pPr>
    </w:p>
    <w:p w:rsidR="007A166A" w:rsidRPr="007A166A" w:rsidRDefault="007A166A" w:rsidP="00394DC8">
      <w:pPr>
        <w:spacing w:line="240" w:lineRule="auto"/>
        <w:jc w:val="both"/>
        <w:rPr>
          <w:rFonts w:ascii="Times New Roman" w:hAnsi="Times New Roman" w:cs="Times New Roman"/>
          <w:b/>
          <w:bCs/>
          <w:sz w:val="28"/>
          <w:szCs w:val="28"/>
          <w:shd w:val="clear" w:color="auto" w:fill="FFFFFF"/>
          <w:lang w:val="uk-UA"/>
        </w:rPr>
      </w:pPr>
      <w:r w:rsidRPr="007A166A">
        <w:rPr>
          <w:rFonts w:ascii="Times New Roman" w:hAnsi="Times New Roman" w:cs="Times New Roman"/>
          <w:b/>
          <w:bCs/>
          <w:sz w:val="28"/>
          <w:szCs w:val="28"/>
          <w:shd w:val="clear" w:color="auto" w:fill="FFFFFF"/>
          <w:lang w:val="uk-UA"/>
        </w:rPr>
        <w:t xml:space="preserve">Про затвердження складу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w:t>
      </w:r>
      <w:r w:rsidR="0008445F">
        <w:rPr>
          <w:rFonts w:ascii="Times New Roman" w:hAnsi="Times New Roman" w:cs="Times New Roman"/>
          <w:b/>
          <w:bCs/>
          <w:sz w:val="28"/>
          <w:szCs w:val="28"/>
          <w:shd w:val="clear" w:color="auto" w:fill="FFFFFF"/>
          <w:lang w:val="uk-UA"/>
        </w:rPr>
        <w:t xml:space="preserve">Петропавлівської селищної </w:t>
      </w:r>
      <w:r w:rsidRPr="007A166A">
        <w:rPr>
          <w:rFonts w:ascii="Times New Roman" w:hAnsi="Times New Roman" w:cs="Times New Roman"/>
          <w:b/>
          <w:bCs/>
          <w:sz w:val="28"/>
          <w:szCs w:val="28"/>
          <w:shd w:val="clear" w:color="auto" w:fill="FFFFFF"/>
          <w:lang w:val="uk-UA"/>
        </w:rPr>
        <w:t xml:space="preserve"> територіальної громади</w:t>
      </w:r>
    </w:p>
    <w:p w:rsidR="007A166A" w:rsidRPr="007A166A" w:rsidRDefault="007A166A" w:rsidP="007A18CA">
      <w:pPr>
        <w:spacing w:line="240" w:lineRule="auto"/>
        <w:ind w:firstLine="708"/>
        <w:jc w:val="both"/>
        <w:rPr>
          <w:rFonts w:ascii="Times New Roman" w:hAnsi="Times New Roman" w:cs="Times New Roman"/>
          <w:b/>
          <w:sz w:val="28"/>
          <w:szCs w:val="28"/>
          <w:lang w:val="uk-UA"/>
        </w:rPr>
      </w:pPr>
    </w:p>
    <w:p w:rsidR="007A166A" w:rsidRPr="007A166A" w:rsidRDefault="007A166A" w:rsidP="007A18CA">
      <w:pPr>
        <w:spacing w:line="240" w:lineRule="auto"/>
        <w:ind w:firstLine="708"/>
        <w:jc w:val="both"/>
        <w:rPr>
          <w:rFonts w:ascii="Times New Roman" w:hAnsi="Times New Roman" w:cs="Times New Roman"/>
          <w:sz w:val="28"/>
          <w:szCs w:val="28"/>
          <w:lang w:val="uk-UA"/>
        </w:rPr>
      </w:pPr>
      <w:r w:rsidRPr="007A166A">
        <w:rPr>
          <w:rFonts w:ascii="Times New Roman" w:hAnsi="Times New Roman" w:cs="Times New Roman"/>
          <w:sz w:val="28"/>
          <w:szCs w:val="28"/>
          <w:lang w:val="uk-UA"/>
        </w:rPr>
        <w:t>З метою розгляду питань щодо надання компенсації за пошкоджені/знищені об’єкти нерухомого майна, на виконання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для внесення даних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7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7A166A">
        <w:rPr>
          <w:rFonts w:ascii="Times New Roman" w:hAnsi="Times New Roman" w:cs="Times New Roman"/>
          <w:sz w:val="28"/>
          <w:szCs w:val="28"/>
          <w:lang w:val="uk-UA"/>
        </w:rPr>
        <w:t>єВідновлення</w:t>
      </w:r>
      <w:proofErr w:type="spellEnd"/>
      <w:r w:rsidRPr="007A166A">
        <w:rPr>
          <w:rFonts w:ascii="Times New Roman" w:hAnsi="Times New Roman" w:cs="Times New Roman"/>
          <w:sz w:val="28"/>
          <w:szCs w:val="28"/>
          <w:lang w:val="uk-UA"/>
        </w:rPr>
        <w:t xml:space="preserve">» затвердженого постановою Кабінету Міністрів України від 21 квітня 2023 року № 381, відповідно до постанови Кабінету Міністрів України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постанови Кабінету Міністрів України від 30 травня 2023 року № 565 «Про внесення змін до постанови Кабінету Міністрів України від 21 квітня 2023 року №381», постанови Кабінету Міністрів України від 30.05.2023 №600 «Про затвердження Порядку надання компенсації за знищені об’єкти нерухомого майна», постанови Кабінету Міністрів України від 12.04.2017 року № 257 «Про затвердження Порядку проведення обстеження прийнятих в експлуатацію об’єктів будівництва», </w:t>
      </w:r>
      <w:r w:rsidR="00D10013">
        <w:rPr>
          <w:rFonts w:ascii="Times New Roman" w:hAnsi="Times New Roman" w:cs="Times New Roman"/>
          <w:sz w:val="28"/>
          <w:szCs w:val="28"/>
          <w:lang w:val="uk-UA"/>
        </w:rPr>
        <w:t xml:space="preserve">постанови </w:t>
      </w:r>
      <w:r w:rsidR="00D10013" w:rsidRPr="007A166A">
        <w:rPr>
          <w:rFonts w:ascii="Times New Roman" w:hAnsi="Times New Roman" w:cs="Times New Roman"/>
          <w:sz w:val="28"/>
          <w:szCs w:val="28"/>
          <w:lang w:val="uk-UA"/>
        </w:rPr>
        <w:t xml:space="preserve">Кабінету Міністрів України від </w:t>
      </w:r>
      <w:r w:rsidR="00D10013">
        <w:rPr>
          <w:rFonts w:ascii="Times New Roman" w:hAnsi="Times New Roman" w:cs="Times New Roman"/>
          <w:sz w:val="28"/>
          <w:szCs w:val="28"/>
          <w:lang w:val="uk-UA"/>
        </w:rPr>
        <w:t xml:space="preserve">19.04.2022 №473 «Про затвердження Порядку виконання невідкладних робіт щодо ліквідації наслідків збройної агресії </w:t>
      </w:r>
      <w:r w:rsidR="00D10013" w:rsidRPr="007A166A">
        <w:rPr>
          <w:rFonts w:ascii="Times New Roman" w:hAnsi="Times New Roman" w:cs="Times New Roman"/>
          <w:sz w:val="28"/>
          <w:szCs w:val="28"/>
          <w:lang w:val="uk-UA"/>
        </w:rPr>
        <w:lastRenderedPageBreak/>
        <w:t>російської федерації</w:t>
      </w:r>
      <w:r w:rsidR="00D10013">
        <w:rPr>
          <w:rFonts w:ascii="Times New Roman" w:hAnsi="Times New Roman" w:cs="Times New Roman"/>
          <w:sz w:val="28"/>
          <w:szCs w:val="28"/>
          <w:lang w:val="uk-UA"/>
        </w:rPr>
        <w:t>, пов’язаних із пошкодженням будівель та споруд»,</w:t>
      </w:r>
      <w:r w:rsidR="00D10013" w:rsidRPr="007A166A">
        <w:rPr>
          <w:rFonts w:ascii="Times New Roman" w:hAnsi="Times New Roman" w:cs="Times New Roman"/>
          <w:sz w:val="28"/>
          <w:szCs w:val="28"/>
          <w:lang w:val="uk-UA"/>
        </w:rPr>
        <w:t xml:space="preserve"> </w:t>
      </w:r>
      <w:r w:rsidRPr="007A166A">
        <w:rPr>
          <w:rFonts w:ascii="Times New Roman" w:hAnsi="Times New Roman" w:cs="Times New Roman"/>
          <w:sz w:val="28"/>
          <w:szCs w:val="28"/>
          <w:lang w:val="uk-UA"/>
        </w:rPr>
        <w:t xml:space="preserve">керуючись ст. 30, 40, 59 Закону України «Про місцеве самоврядування в Україні», у зв’язку зі змінами у структурі </w:t>
      </w:r>
      <w:r>
        <w:rPr>
          <w:rFonts w:ascii="Times New Roman" w:hAnsi="Times New Roman" w:cs="Times New Roman"/>
          <w:sz w:val="28"/>
          <w:szCs w:val="28"/>
          <w:lang w:val="uk-UA"/>
        </w:rPr>
        <w:t>Петропавлівської селищної</w:t>
      </w:r>
      <w:r w:rsidRPr="007A166A">
        <w:rPr>
          <w:rFonts w:ascii="Times New Roman" w:hAnsi="Times New Roman" w:cs="Times New Roman"/>
          <w:sz w:val="28"/>
          <w:szCs w:val="28"/>
          <w:lang w:val="uk-UA"/>
        </w:rPr>
        <w:t xml:space="preserve"> ради, виконавчий комітет</w:t>
      </w:r>
      <w:r>
        <w:rPr>
          <w:rFonts w:ascii="Times New Roman" w:hAnsi="Times New Roman" w:cs="Times New Roman"/>
          <w:sz w:val="28"/>
          <w:szCs w:val="28"/>
          <w:lang w:val="uk-UA"/>
        </w:rPr>
        <w:t xml:space="preserve"> селищної ради</w:t>
      </w:r>
    </w:p>
    <w:p w:rsidR="007A166A" w:rsidRPr="00D10013" w:rsidRDefault="007A166A" w:rsidP="007A18CA">
      <w:pPr>
        <w:spacing w:line="240" w:lineRule="auto"/>
        <w:jc w:val="center"/>
        <w:rPr>
          <w:rFonts w:ascii="Times New Roman" w:hAnsi="Times New Roman" w:cs="Times New Roman"/>
          <w:b/>
          <w:sz w:val="28"/>
          <w:szCs w:val="28"/>
          <w:lang w:val="uk-UA"/>
        </w:rPr>
      </w:pPr>
      <w:r w:rsidRPr="00D10013">
        <w:rPr>
          <w:rFonts w:ascii="Times New Roman" w:hAnsi="Times New Roman" w:cs="Times New Roman"/>
          <w:b/>
          <w:sz w:val="28"/>
          <w:szCs w:val="28"/>
          <w:lang w:val="uk-UA"/>
        </w:rPr>
        <w:t>В</w:t>
      </w:r>
      <w:r w:rsidR="00D10013">
        <w:rPr>
          <w:rFonts w:ascii="Times New Roman" w:hAnsi="Times New Roman" w:cs="Times New Roman"/>
          <w:b/>
          <w:sz w:val="28"/>
          <w:szCs w:val="28"/>
          <w:lang w:val="uk-UA"/>
        </w:rPr>
        <w:t>ИРІШИ</w:t>
      </w:r>
      <w:r w:rsidRPr="00D10013">
        <w:rPr>
          <w:rFonts w:ascii="Times New Roman" w:hAnsi="Times New Roman" w:cs="Times New Roman"/>
          <w:b/>
          <w:sz w:val="28"/>
          <w:szCs w:val="28"/>
          <w:lang w:val="uk-UA"/>
        </w:rPr>
        <w:t>В:</w:t>
      </w:r>
    </w:p>
    <w:p w:rsidR="007A166A" w:rsidRPr="007A166A" w:rsidRDefault="007A166A" w:rsidP="009A06E5">
      <w:pPr>
        <w:spacing w:line="240" w:lineRule="auto"/>
        <w:jc w:val="both"/>
        <w:rPr>
          <w:rFonts w:ascii="Times New Roman" w:hAnsi="Times New Roman" w:cs="Times New Roman"/>
          <w:sz w:val="28"/>
          <w:szCs w:val="28"/>
          <w:lang w:val="uk-UA"/>
        </w:rPr>
      </w:pPr>
      <w:r w:rsidRPr="007A166A">
        <w:rPr>
          <w:rFonts w:ascii="Times New Roman" w:hAnsi="Times New Roman" w:cs="Times New Roman"/>
          <w:sz w:val="28"/>
          <w:szCs w:val="28"/>
          <w:lang w:val="uk-UA"/>
        </w:rPr>
        <w:t xml:space="preserve">1. Затвердити склад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w:t>
      </w:r>
      <w:r>
        <w:rPr>
          <w:rFonts w:ascii="Times New Roman" w:hAnsi="Times New Roman" w:cs="Times New Roman"/>
          <w:sz w:val="28"/>
          <w:szCs w:val="28"/>
          <w:lang w:val="uk-UA"/>
        </w:rPr>
        <w:t>Петропавлівської селищної</w:t>
      </w:r>
      <w:r w:rsidRPr="007A166A">
        <w:rPr>
          <w:rFonts w:ascii="Times New Roman" w:hAnsi="Times New Roman" w:cs="Times New Roman"/>
          <w:sz w:val="28"/>
          <w:szCs w:val="28"/>
          <w:lang w:val="uk-UA"/>
        </w:rPr>
        <w:t xml:space="preserve"> територіальної громади (додається).</w:t>
      </w:r>
    </w:p>
    <w:p w:rsidR="007A166A" w:rsidRPr="00801A67" w:rsidRDefault="007A166A" w:rsidP="007A18CA">
      <w:pPr>
        <w:spacing w:line="240" w:lineRule="auto"/>
        <w:jc w:val="both"/>
        <w:rPr>
          <w:rFonts w:ascii="Times New Roman" w:hAnsi="Times New Roman" w:cs="Times New Roman"/>
          <w:sz w:val="28"/>
          <w:szCs w:val="28"/>
          <w:lang w:val="uk-UA"/>
        </w:rPr>
      </w:pPr>
      <w:r w:rsidRPr="007A166A">
        <w:rPr>
          <w:rFonts w:ascii="Times New Roman" w:hAnsi="Times New Roman" w:cs="Times New Roman"/>
          <w:sz w:val="28"/>
          <w:szCs w:val="28"/>
          <w:lang w:val="uk-UA"/>
        </w:rPr>
        <w:t xml:space="preserve">2. </w:t>
      </w:r>
      <w:r w:rsidRPr="00801A67">
        <w:rPr>
          <w:rFonts w:ascii="Times New Roman" w:hAnsi="Times New Roman" w:cs="Times New Roman"/>
          <w:sz w:val="28"/>
          <w:szCs w:val="28"/>
          <w:lang w:val="uk-UA"/>
        </w:rPr>
        <w:t>Рішення виконавчого комітету Петропавлівської селищної ради від 12.07.2023 року №</w:t>
      </w:r>
      <w:r w:rsidR="007A18CA" w:rsidRPr="00801A67">
        <w:rPr>
          <w:rFonts w:ascii="Times New Roman" w:hAnsi="Times New Roman" w:cs="Times New Roman"/>
          <w:sz w:val="28"/>
          <w:szCs w:val="28"/>
          <w:lang w:val="uk-UA"/>
        </w:rPr>
        <w:t>544</w:t>
      </w:r>
      <w:r w:rsidRPr="00801A67">
        <w:rPr>
          <w:rFonts w:ascii="Times New Roman" w:hAnsi="Times New Roman" w:cs="Times New Roman"/>
          <w:sz w:val="28"/>
          <w:szCs w:val="28"/>
          <w:lang w:val="uk-UA"/>
        </w:rPr>
        <w:t xml:space="preserve"> «Про </w:t>
      </w:r>
      <w:r w:rsidR="007A18CA" w:rsidRPr="00801A67">
        <w:rPr>
          <w:rFonts w:ascii="Times New Roman" w:eastAsia="Times New Roman" w:hAnsi="Times New Roman" w:cs="Times New Roman"/>
          <w:sz w:val="28"/>
          <w:szCs w:val="28"/>
          <w:lang w:val="uk-UA" w:eastAsia="zh-CN"/>
        </w:rPr>
        <w:t>затвердження складу Комісії</w:t>
      </w:r>
      <w:r w:rsidR="007A18CA" w:rsidRPr="00801A67">
        <w:rPr>
          <w:rFonts w:ascii="Times New Roman" w:eastAsia="Times New Roman" w:hAnsi="Times New Roman" w:cs="Times New Roman"/>
          <w:spacing w:val="-1"/>
          <w:sz w:val="28"/>
          <w:szCs w:val="28"/>
          <w:lang w:val="uk-UA" w:eastAsia="zh-CN"/>
        </w:rPr>
        <w:t xml:space="preserve"> </w:t>
      </w:r>
      <w:r w:rsidR="007A18CA" w:rsidRPr="00801A67">
        <w:rPr>
          <w:rFonts w:ascii="Times New Roman" w:eastAsia="Times New Roman" w:hAnsi="Times New Roman" w:cs="Times New Roman"/>
          <w:sz w:val="28"/>
          <w:szCs w:val="28"/>
          <w:lang w:val="uk-UA" w:eastAsia="zh-CN"/>
        </w:rPr>
        <w:t>з</w:t>
      </w:r>
      <w:r w:rsidR="007A18CA" w:rsidRPr="00801A67">
        <w:rPr>
          <w:rFonts w:ascii="Times New Roman" w:eastAsia="Times New Roman" w:hAnsi="Times New Roman" w:cs="Times New Roman"/>
          <w:spacing w:val="-14"/>
          <w:sz w:val="28"/>
          <w:szCs w:val="28"/>
          <w:lang w:val="uk-UA" w:eastAsia="zh-CN"/>
        </w:rPr>
        <w:t xml:space="preserve"> </w:t>
      </w:r>
      <w:r w:rsidR="007A18CA" w:rsidRPr="00801A67">
        <w:rPr>
          <w:rFonts w:ascii="Times New Roman" w:eastAsia="Times New Roman" w:hAnsi="Times New Roman" w:cs="Times New Roman"/>
          <w:sz w:val="28"/>
          <w:szCs w:val="28"/>
          <w:lang w:val="uk-UA" w:eastAsia="zh-CN"/>
        </w:rPr>
        <w:t>розгляду</w:t>
      </w:r>
      <w:r w:rsidR="007A18CA" w:rsidRPr="00801A67">
        <w:rPr>
          <w:rFonts w:ascii="Times New Roman" w:eastAsia="Times New Roman" w:hAnsi="Times New Roman" w:cs="Times New Roman"/>
          <w:spacing w:val="15"/>
          <w:sz w:val="28"/>
          <w:szCs w:val="28"/>
          <w:lang w:val="uk-UA" w:eastAsia="zh-CN"/>
        </w:rPr>
        <w:t xml:space="preserve"> </w:t>
      </w:r>
      <w:r w:rsidR="007A18CA" w:rsidRPr="00801A67">
        <w:rPr>
          <w:rFonts w:ascii="Times New Roman" w:eastAsia="Times New Roman" w:hAnsi="Times New Roman" w:cs="Times New Roman"/>
          <w:sz w:val="28"/>
          <w:szCs w:val="28"/>
          <w:lang w:val="uk-UA" w:eastAsia="zh-CN"/>
        </w:rPr>
        <w:t>питань</w:t>
      </w:r>
      <w:r w:rsidR="007A18CA" w:rsidRPr="00801A67">
        <w:rPr>
          <w:rFonts w:ascii="Times New Roman" w:eastAsia="Times New Roman" w:hAnsi="Times New Roman" w:cs="Times New Roman"/>
          <w:spacing w:val="-8"/>
          <w:sz w:val="28"/>
          <w:szCs w:val="28"/>
          <w:lang w:val="uk-UA" w:eastAsia="zh-CN"/>
        </w:rPr>
        <w:t xml:space="preserve"> </w:t>
      </w:r>
      <w:r w:rsidR="007A18CA" w:rsidRPr="00801A67">
        <w:rPr>
          <w:rFonts w:ascii="Times New Roman" w:eastAsia="Times New Roman" w:hAnsi="Times New Roman" w:cs="Times New Roman"/>
          <w:w w:val="110"/>
          <w:sz w:val="28"/>
          <w:szCs w:val="28"/>
          <w:lang w:val="uk-UA" w:eastAsia="zh-CN"/>
        </w:rPr>
        <w:t>щодо надання компенсації за</w:t>
      </w:r>
      <w:r w:rsidR="007A18CA" w:rsidRPr="00801A67">
        <w:rPr>
          <w:rFonts w:ascii="Times New Roman" w:eastAsia="Times New Roman" w:hAnsi="Times New Roman" w:cs="Times New Roman"/>
          <w:w w:val="104"/>
          <w:sz w:val="28"/>
          <w:szCs w:val="28"/>
          <w:lang w:val="uk-UA" w:eastAsia="zh-CN"/>
        </w:rPr>
        <w:t xml:space="preserve"> </w:t>
      </w:r>
      <w:r w:rsidR="007A18CA" w:rsidRPr="00801A67">
        <w:rPr>
          <w:rFonts w:ascii="Times New Roman" w:eastAsia="Times New Roman" w:hAnsi="Times New Roman" w:cs="Times New Roman"/>
          <w:w w:val="110"/>
          <w:sz w:val="28"/>
          <w:szCs w:val="28"/>
          <w:lang w:val="uk-UA" w:eastAsia="zh-CN"/>
        </w:rPr>
        <w:t>пошкоджен</w:t>
      </w:r>
      <w:r w:rsidR="007A18CA" w:rsidRPr="00801A67">
        <w:rPr>
          <w:rFonts w:ascii="Times New Roman" w:eastAsia="Times New Roman" w:hAnsi="Times New Roman" w:cs="Times New Roman"/>
          <w:sz w:val="28"/>
          <w:szCs w:val="28"/>
          <w:lang w:val="uk-UA" w:eastAsia="zh-CN"/>
        </w:rPr>
        <w:t xml:space="preserve">і або знищені </w:t>
      </w:r>
      <w:r w:rsidR="007A18CA" w:rsidRPr="00801A67">
        <w:rPr>
          <w:rFonts w:ascii="Times New Roman" w:eastAsia="Times New Roman" w:hAnsi="Times New Roman" w:cs="Times New Roman"/>
          <w:w w:val="110"/>
          <w:sz w:val="28"/>
          <w:szCs w:val="28"/>
          <w:lang w:val="uk-UA" w:eastAsia="zh-CN"/>
        </w:rPr>
        <w:t>об'єкти нерухомого</w:t>
      </w:r>
      <w:r w:rsidR="007A18CA" w:rsidRPr="00801A67">
        <w:rPr>
          <w:rFonts w:ascii="Times New Roman" w:eastAsia="Times New Roman" w:hAnsi="Times New Roman" w:cs="Times New Roman"/>
          <w:spacing w:val="65"/>
          <w:w w:val="110"/>
          <w:sz w:val="28"/>
          <w:szCs w:val="28"/>
          <w:lang w:val="uk-UA" w:eastAsia="zh-CN"/>
        </w:rPr>
        <w:t xml:space="preserve"> </w:t>
      </w:r>
      <w:r w:rsidR="007A18CA" w:rsidRPr="00801A67">
        <w:rPr>
          <w:rFonts w:ascii="Times New Roman" w:eastAsia="Times New Roman" w:hAnsi="Times New Roman" w:cs="Times New Roman"/>
          <w:w w:val="110"/>
          <w:sz w:val="28"/>
          <w:szCs w:val="28"/>
          <w:lang w:val="uk-UA" w:eastAsia="zh-CN"/>
        </w:rPr>
        <w:t>майна внаслідок бойових дій,</w:t>
      </w:r>
      <w:r w:rsidR="007A18CA" w:rsidRPr="00801A67">
        <w:rPr>
          <w:rFonts w:ascii="Times New Roman" w:eastAsia="Times New Roman" w:hAnsi="Times New Roman" w:cs="Times New Roman"/>
          <w:spacing w:val="6"/>
          <w:w w:val="110"/>
          <w:sz w:val="28"/>
          <w:szCs w:val="28"/>
          <w:lang w:val="uk-UA" w:eastAsia="zh-CN"/>
        </w:rPr>
        <w:t xml:space="preserve"> </w:t>
      </w:r>
      <w:r w:rsidR="007A18CA" w:rsidRPr="00801A67">
        <w:rPr>
          <w:rFonts w:ascii="Times New Roman" w:eastAsia="Times New Roman" w:hAnsi="Times New Roman" w:cs="Times New Roman"/>
          <w:spacing w:val="2"/>
          <w:w w:val="110"/>
          <w:sz w:val="28"/>
          <w:szCs w:val="28"/>
          <w:lang w:val="uk-UA" w:eastAsia="zh-CN"/>
        </w:rPr>
        <w:t xml:space="preserve">терористичних </w:t>
      </w:r>
      <w:r w:rsidR="007A18CA" w:rsidRPr="00801A67">
        <w:rPr>
          <w:rFonts w:ascii="Times New Roman" w:eastAsia="Times New Roman" w:hAnsi="Times New Roman" w:cs="Times New Roman"/>
          <w:w w:val="110"/>
          <w:sz w:val="28"/>
          <w:szCs w:val="28"/>
          <w:lang w:val="uk-UA" w:eastAsia="zh-CN"/>
        </w:rPr>
        <w:t xml:space="preserve">актів, </w:t>
      </w:r>
      <w:r w:rsidR="007A18CA" w:rsidRPr="00801A67">
        <w:rPr>
          <w:rFonts w:ascii="Times New Roman" w:eastAsia="Times New Roman" w:hAnsi="Times New Roman" w:cs="Times New Roman"/>
          <w:spacing w:val="2"/>
          <w:w w:val="110"/>
          <w:sz w:val="28"/>
          <w:szCs w:val="28"/>
          <w:lang w:val="uk-UA" w:eastAsia="zh-CN"/>
        </w:rPr>
        <w:t>д</w:t>
      </w:r>
      <w:r w:rsidR="007A18CA" w:rsidRPr="00801A67">
        <w:rPr>
          <w:rFonts w:ascii="Times New Roman" w:eastAsia="Times New Roman" w:hAnsi="Times New Roman" w:cs="Times New Roman"/>
          <w:spacing w:val="1"/>
          <w:w w:val="110"/>
          <w:sz w:val="28"/>
          <w:szCs w:val="28"/>
          <w:lang w:val="uk-UA" w:eastAsia="zh-CN"/>
        </w:rPr>
        <w:t>иверс</w:t>
      </w:r>
      <w:r w:rsidR="007A18CA" w:rsidRPr="00801A67">
        <w:rPr>
          <w:rFonts w:ascii="Times New Roman" w:eastAsia="Times New Roman" w:hAnsi="Times New Roman" w:cs="Times New Roman"/>
          <w:spacing w:val="2"/>
          <w:w w:val="110"/>
          <w:sz w:val="28"/>
          <w:szCs w:val="28"/>
          <w:lang w:val="uk-UA" w:eastAsia="zh-CN"/>
        </w:rPr>
        <w:t>ій</w:t>
      </w:r>
      <w:r w:rsidR="007A18CA" w:rsidRPr="00801A67">
        <w:rPr>
          <w:rFonts w:ascii="Times New Roman" w:eastAsia="Times New Roman" w:hAnsi="Times New Roman" w:cs="Times New Roman"/>
          <w:spacing w:val="1"/>
          <w:w w:val="110"/>
          <w:sz w:val="28"/>
          <w:szCs w:val="28"/>
          <w:lang w:val="uk-UA" w:eastAsia="zh-CN"/>
        </w:rPr>
        <w:t>,</w:t>
      </w:r>
      <w:r w:rsidR="007A18CA" w:rsidRPr="00801A67">
        <w:rPr>
          <w:rFonts w:ascii="Times New Roman" w:eastAsia="Times New Roman" w:hAnsi="Times New Roman" w:cs="Times New Roman"/>
          <w:spacing w:val="38"/>
          <w:w w:val="110"/>
          <w:sz w:val="28"/>
          <w:szCs w:val="28"/>
          <w:lang w:val="uk-UA" w:eastAsia="zh-CN"/>
        </w:rPr>
        <w:t xml:space="preserve"> </w:t>
      </w:r>
      <w:r w:rsidR="007A18CA" w:rsidRPr="00801A67">
        <w:rPr>
          <w:rFonts w:ascii="Times New Roman" w:eastAsia="Times New Roman" w:hAnsi="Times New Roman" w:cs="Times New Roman"/>
          <w:w w:val="110"/>
          <w:sz w:val="28"/>
          <w:szCs w:val="28"/>
          <w:lang w:val="uk-UA" w:eastAsia="zh-CN"/>
        </w:rPr>
        <w:t>спричинених збройною агресією</w:t>
      </w:r>
      <w:r w:rsidR="007A18CA" w:rsidRPr="00801A67">
        <w:rPr>
          <w:rFonts w:ascii="Times New Roman" w:eastAsia="Times New Roman" w:hAnsi="Times New Roman" w:cs="Times New Roman"/>
          <w:spacing w:val="37"/>
          <w:w w:val="110"/>
          <w:sz w:val="28"/>
          <w:szCs w:val="28"/>
          <w:lang w:val="uk-UA" w:eastAsia="zh-CN"/>
        </w:rPr>
        <w:t xml:space="preserve"> </w:t>
      </w:r>
      <w:r w:rsidR="007A18CA" w:rsidRPr="00801A67">
        <w:rPr>
          <w:rFonts w:ascii="Times New Roman" w:eastAsia="Times New Roman" w:hAnsi="Times New Roman" w:cs="Times New Roman"/>
          <w:w w:val="110"/>
          <w:sz w:val="28"/>
          <w:szCs w:val="28"/>
          <w:lang w:val="uk-UA" w:eastAsia="zh-CN"/>
        </w:rPr>
        <w:t>Російської</w:t>
      </w:r>
      <w:r w:rsidR="007A18CA" w:rsidRPr="00801A67">
        <w:rPr>
          <w:rFonts w:ascii="Times New Roman" w:eastAsia="Times New Roman" w:hAnsi="Times New Roman" w:cs="Times New Roman"/>
          <w:spacing w:val="36"/>
          <w:w w:val="110"/>
          <w:sz w:val="28"/>
          <w:szCs w:val="28"/>
          <w:lang w:val="uk-UA" w:eastAsia="zh-CN"/>
        </w:rPr>
        <w:t xml:space="preserve"> </w:t>
      </w:r>
      <w:r w:rsidR="007A18CA" w:rsidRPr="00801A67">
        <w:rPr>
          <w:rFonts w:ascii="Times New Roman" w:eastAsia="Times New Roman" w:hAnsi="Times New Roman" w:cs="Times New Roman"/>
          <w:w w:val="110"/>
          <w:sz w:val="28"/>
          <w:szCs w:val="28"/>
          <w:lang w:val="uk-UA" w:eastAsia="zh-CN"/>
        </w:rPr>
        <w:t>Федерації</w:t>
      </w:r>
      <w:r w:rsidR="007A18CA" w:rsidRPr="00801A67">
        <w:rPr>
          <w:rFonts w:ascii="Times New Roman" w:eastAsia="Times New Roman" w:hAnsi="Times New Roman" w:cs="Times New Roman"/>
          <w:spacing w:val="34"/>
          <w:w w:val="110"/>
          <w:sz w:val="28"/>
          <w:szCs w:val="28"/>
          <w:lang w:val="uk-UA" w:eastAsia="zh-CN"/>
        </w:rPr>
        <w:t xml:space="preserve"> </w:t>
      </w:r>
      <w:r w:rsidR="007A18CA" w:rsidRPr="00801A67">
        <w:rPr>
          <w:rFonts w:ascii="Times New Roman" w:eastAsia="Times New Roman" w:hAnsi="Times New Roman" w:cs="Times New Roman"/>
          <w:w w:val="110"/>
          <w:sz w:val="28"/>
          <w:szCs w:val="28"/>
          <w:lang w:val="uk-UA" w:eastAsia="zh-CN"/>
        </w:rPr>
        <w:t>проти</w:t>
      </w:r>
      <w:r w:rsidR="007A18CA" w:rsidRPr="00801A67">
        <w:rPr>
          <w:rFonts w:ascii="Times New Roman" w:eastAsia="Times New Roman" w:hAnsi="Times New Roman" w:cs="Times New Roman"/>
          <w:spacing w:val="21"/>
          <w:w w:val="109"/>
          <w:sz w:val="28"/>
          <w:szCs w:val="28"/>
          <w:lang w:val="uk-UA" w:eastAsia="zh-CN"/>
        </w:rPr>
        <w:t xml:space="preserve"> </w:t>
      </w:r>
      <w:r w:rsidR="007A18CA" w:rsidRPr="00801A67">
        <w:rPr>
          <w:rFonts w:ascii="Times New Roman" w:eastAsia="Times New Roman" w:hAnsi="Times New Roman" w:cs="Times New Roman"/>
          <w:w w:val="110"/>
          <w:sz w:val="28"/>
          <w:szCs w:val="28"/>
          <w:lang w:val="uk-UA" w:eastAsia="zh-CN"/>
        </w:rPr>
        <w:t>України</w:t>
      </w:r>
      <w:r w:rsidRPr="00801A67">
        <w:rPr>
          <w:rFonts w:ascii="Times New Roman" w:hAnsi="Times New Roman" w:cs="Times New Roman"/>
          <w:sz w:val="28"/>
          <w:szCs w:val="28"/>
          <w:lang w:val="uk-UA"/>
        </w:rPr>
        <w:t>» визнати таким, що втратило чинність.</w:t>
      </w:r>
    </w:p>
    <w:p w:rsidR="007A166A" w:rsidRDefault="007A166A" w:rsidP="007A18CA">
      <w:pPr>
        <w:spacing w:line="240" w:lineRule="auto"/>
        <w:rPr>
          <w:rFonts w:ascii="Times New Roman" w:hAnsi="Times New Roman" w:cs="Times New Roman"/>
          <w:sz w:val="28"/>
          <w:szCs w:val="28"/>
          <w:lang w:val="uk-UA"/>
        </w:rPr>
      </w:pPr>
      <w:r w:rsidRPr="007A166A">
        <w:rPr>
          <w:rFonts w:ascii="Times New Roman" w:hAnsi="Times New Roman" w:cs="Times New Roman"/>
          <w:sz w:val="28"/>
          <w:szCs w:val="28"/>
          <w:lang w:val="uk-UA"/>
        </w:rPr>
        <w:t>3. Контроль за виконанням цього рішення покласти на  заступника</w:t>
      </w:r>
      <w:r w:rsidR="007A18CA">
        <w:rPr>
          <w:rFonts w:ascii="Times New Roman" w:hAnsi="Times New Roman" w:cs="Times New Roman"/>
          <w:sz w:val="28"/>
          <w:szCs w:val="28"/>
          <w:lang w:val="uk-UA"/>
        </w:rPr>
        <w:t xml:space="preserve"> голови з питань діяльності виконавчих органів ради.</w:t>
      </w: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83417B" w:rsidP="007A18CA">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В.о. селищного голови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Лариса ЗАМУРА</w:t>
      </w: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8CA" w:rsidRDefault="007A18CA" w:rsidP="007A18CA">
      <w:pPr>
        <w:spacing w:line="240" w:lineRule="auto"/>
        <w:rPr>
          <w:rFonts w:ascii="Times New Roman" w:hAnsi="Times New Roman" w:cs="Times New Roman"/>
          <w:sz w:val="28"/>
          <w:szCs w:val="28"/>
          <w:lang w:val="uk-UA"/>
        </w:rPr>
      </w:pPr>
    </w:p>
    <w:p w:rsidR="007A166A" w:rsidRPr="007A166A" w:rsidRDefault="007A166A" w:rsidP="007A18CA">
      <w:pPr>
        <w:spacing w:after="0" w:line="240" w:lineRule="auto"/>
        <w:ind w:leftChars="2016" w:left="4438" w:hanging="3"/>
        <w:rPr>
          <w:rFonts w:ascii="Times New Roman" w:eastAsia="Times New Roman" w:hAnsi="Times New Roman" w:cs="Times New Roman"/>
          <w:sz w:val="24"/>
          <w:szCs w:val="24"/>
          <w:lang w:val="uk-UA" w:eastAsia="ru-RU"/>
        </w:rPr>
      </w:pPr>
      <w:r w:rsidRPr="007A166A">
        <w:rPr>
          <w:rFonts w:ascii="Times New Roman" w:eastAsia="Times New Roman" w:hAnsi="Times New Roman" w:cs="Times New Roman"/>
          <w:sz w:val="24"/>
          <w:szCs w:val="24"/>
          <w:lang w:val="uk-UA" w:eastAsia="ru-RU"/>
        </w:rPr>
        <w:lastRenderedPageBreak/>
        <w:t xml:space="preserve">Додаток </w:t>
      </w:r>
    </w:p>
    <w:p w:rsidR="007A166A" w:rsidRPr="007A166A" w:rsidRDefault="007A166A" w:rsidP="007A18CA">
      <w:pPr>
        <w:spacing w:after="0" w:line="240" w:lineRule="auto"/>
        <w:ind w:leftChars="2016" w:left="4438" w:hanging="3"/>
        <w:rPr>
          <w:rFonts w:ascii="Times New Roman" w:eastAsia="Times New Roman" w:hAnsi="Times New Roman" w:cs="Times New Roman"/>
          <w:sz w:val="24"/>
          <w:szCs w:val="24"/>
          <w:lang w:val="uk-UA" w:eastAsia="ru-RU"/>
        </w:rPr>
      </w:pPr>
      <w:r w:rsidRPr="007A166A">
        <w:rPr>
          <w:rFonts w:ascii="Times New Roman" w:eastAsia="Times New Roman" w:hAnsi="Times New Roman" w:cs="Times New Roman"/>
          <w:sz w:val="24"/>
          <w:szCs w:val="24"/>
          <w:lang w:val="uk-UA" w:eastAsia="ru-RU"/>
        </w:rPr>
        <w:t>до рішення виконавчого комітету</w:t>
      </w:r>
    </w:p>
    <w:p w:rsidR="007A18CA" w:rsidRPr="00801A67" w:rsidRDefault="007A18CA" w:rsidP="007A18CA">
      <w:pPr>
        <w:spacing w:after="0" w:line="240" w:lineRule="auto"/>
        <w:ind w:leftChars="2016" w:left="4438" w:hanging="3"/>
        <w:rPr>
          <w:rFonts w:ascii="Times New Roman" w:eastAsia="Times New Roman" w:hAnsi="Times New Roman" w:cs="Times New Roman"/>
          <w:sz w:val="24"/>
          <w:szCs w:val="24"/>
          <w:lang w:val="uk-UA" w:eastAsia="ru-RU"/>
        </w:rPr>
      </w:pPr>
      <w:r w:rsidRPr="00801A67">
        <w:rPr>
          <w:rFonts w:ascii="Times New Roman" w:eastAsia="Times New Roman" w:hAnsi="Times New Roman" w:cs="Times New Roman"/>
          <w:sz w:val="24"/>
          <w:szCs w:val="24"/>
          <w:lang w:val="uk-UA" w:eastAsia="ru-RU"/>
        </w:rPr>
        <w:t>Петропавлівської селищної ради</w:t>
      </w:r>
    </w:p>
    <w:p w:rsidR="007A166A" w:rsidRPr="007A166A" w:rsidRDefault="007A166A" w:rsidP="007A18CA">
      <w:pPr>
        <w:spacing w:after="0" w:line="240" w:lineRule="auto"/>
        <w:ind w:leftChars="2016" w:left="4438" w:hanging="3"/>
        <w:rPr>
          <w:rFonts w:ascii="Times New Roman" w:eastAsia="Times New Roman" w:hAnsi="Times New Roman" w:cs="Times New Roman"/>
          <w:sz w:val="24"/>
          <w:szCs w:val="24"/>
          <w:lang w:val="uk-UA" w:eastAsia="ru-RU"/>
        </w:rPr>
      </w:pPr>
      <w:r w:rsidRPr="007A166A">
        <w:rPr>
          <w:rFonts w:ascii="Times New Roman" w:eastAsia="Times New Roman" w:hAnsi="Times New Roman" w:cs="Times New Roman"/>
          <w:sz w:val="24"/>
          <w:szCs w:val="24"/>
          <w:lang w:val="uk-UA" w:eastAsia="ru-RU"/>
        </w:rPr>
        <w:t xml:space="preserve">від </w:t>
      </w:r>
      <w:r w:rsidR="007A18CA" w:rsidRPr="00801A67">
        <w:rPr>
          <w:rFonts w:ascii="Times New Roman" w:eastAsia="Times New Roman" w:hAnsi="Times New Roman" w:cs="Times New Roman"/>
          <w:sz w:val="24"/>
          <w:szCs w:val="24"/>
          <w:lang w:val="uk-UA" w:eastAsia="ru-RU"/>
        </w:rPr>
        <w:t>11</w:t>
      </w:r>
      <w:r w:rsidRPr="007A166A">
        <w:rPr>
          <w:rFonts w:ascii="Times New Roman" w:eastAsia="Times New Roman" w:hAnsi="Times New Roman" w:cs="Times New Roman"/>
          <w:sz w:val="24"/>
          <w:szCs w:val="24"/>
          <w:lang w:val="uk-UA" w:eastAsia="ru-RU"/>
        </w:rPr>
        <w:t>.0</w:t>
      </w:r>
      <w:r w:rsidR="007A18CA" w:rsidRPr="00801A67">
        <w:rPr>
          <w:rFonts w:ascii="Times New Roman" w:eastAsia="Times New Roman" w:hAnsi="Times New Roman" w:cs="Times New Roman"/>
          <w:sz w:val="24"/>
          <w:szCs w:val="24"/>
          <w:lang w:val="uk-UA" w:eastAsia="ru-RU"/>
        </w:rPr>
        <w:t>9</w:t>
      </w:r>
      <w:r w:rsidRPr="007A166A">
        <w:rPr>
          <w:rFonts w:ascii="Times New Roman" w:eastAsia="Times New Roman" w:hAnsi="Times New Roman" w:cs="Times New Roman"/>
          <w:sz w:val="24"/>
          <w:szCs w:val="24"/>
          <w:lang w:val="uk-UA" w:eastAsia="ru-RU"/>
        </w:rPr>
        <w:t>.2024р. №</w:t>
      </w:r>
      <w:r w:rsidR="002E26BB">
        <w:rPr>
          <w:rFonts w:ascii="Times New Roman" w:eastAsia="Times New Roman" w:hAnsi="Times New Roman" w:cs="Times New Roman"/>
          <w:sz w:val="24"/>
          <w:szCs w:val="24"/>
          <w:lang w:val="uk-UA" w:eastAsia="ru-RU"/>
        </w:rPr>
        <w:t>850</w:t>
      </w:r>
      <w:bookmarkStart w:id="0" w:name="_GoBack"/>
      <w:bookmarkEnd w:id="0"/>
    </w:p>
    <w:p w:rsidR="007A166A" w:rsidRPr="007A166A" w:rsidRDefault="007A166A" w:rsidP="007A166A">
      <w:pPr>
        <w:spacing w:after="0" w:line="240" w:lineRule="auto"/>
        <w:ind w:left="3" w:hanging="3"/>
        <w:jc w:val="both"/>
        <w:rPr>
          <w:rFonts w:ascii="Times New Roman" w:eastAsia="Times New Roman" w:hAnsi="Times New Roman" w:cs="Times New Roman"/>
          <w:sz w:val="28"/>
          <w:szCs w:val="28"/>
          <w:lang w:val="uk-UA" w:eastAsia="ru-RU"/>
        </w:rPr>
      </w:pPr>
    </w:p>
    <w:p w:rsidR="007A166A" w:rsidRPr="007A166A" w:rsidRDefault="007A166A" w:rsidP="007A166A">
      <w:pPr>
        <w:spacing w:after="0" w:line="240" w:lineRule="auto"/>
        <w:ind w:firstLine="708"/>
        <w:jc w:val="center"/>
        <w:rPr>
          <w:rFonts w:ascii="Times New Roman" w:eastAsia="Times New Roman" w:hAnsi="Times New Roman" w:cs="Times New Roman"/>
          <w:b/>
          <w:sz w:val="26"/>
          <w:szCs w:val="26"/>
          <w:lang w:val="uk-UA" w:eastAsia="ru-RU"/>
        </w:rPr>
      </w:pPr>
    </w:p>
    <w:p w:rsidR="007A166A" w:rsidRPr="007A166A" w:rsidRDefault="007A166A" w:rsidP="007A166A">
      <w:pPr>
        <w:spacing w:after="0" w:line="240" w:lineRule="auto"/>
        <w:ind w:firstLine="708"/>
        <w:jc w:val="center"/>
        <w:rPr>
          <w:rFonts w:ascii="Times New Roman" w:eastAsia="Times New Roman" w:hAnsi="Times New Roman" w:cs="Times New Roman"/>
          <w:b/>
          <w:sz w:val="26"/>
          <w:szCs w:val="26"/>
          <w:lang w:val="uk-UA" w:eastAsia="ru-RU"/>
        </w:rPr>
      </w:pPr>
      <w:r w:rsidRPr="007A166A">
        <w:rPr>
          <w:rFonts w:ascii="Times New Roman" w:eastAsia="Times New Roman" w:hAnsi="Times New Roman" w:cs="Times New Roman"/>
          <w:b/>
          <w:sz w:val="26"/>
          <w:szCs w:val="26"/>
          <w:lang w:val="uk-UA" w:eastAsia="ru-RU"/>
        </w:rPr>
        <w:t>СКЛАД</w:t>
      </w:r>
    </w:p>
    <w:p w:rsidR="007A166A" w:rsidRPr="007A166A" w:rsidRDefault="007A18CA" w:rsidP="007A166A">
      <w:pPr>
        <w:spacing w:after="0" w:line="240" w:lineRule="auto"/>
        <w:jc w:val="center"/>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к</w:t>
      </w:r>
      <w:r w:rsidR="007A166A" w:rsidRPr="007A166A">
        <w:rPr>
          <w:rFonts w:ascii="Times New Roman" w:eastAsia="Times New Roman" w:hAnsi="Times New Roman" w:cs="Times New Roman"/>
          <w:b/>
          <w:sz w:val="26"/>
          <w:szCs w:val="26"/>
          <w:lang w:val="uk-UA" w:eastAsia="ru-RU"/>
        </w:rPr>
        <w:t>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w:t>
      </w:r>
      <w:r>
        <w:rPr>
          <w:rFonts w:ascii="Times New Roman" w:eastAsia="Times New Roman" w:hAnsi="Times New Roman" w:cs="Times New Roman"/>
          <w:b/>
          <w:sz w:val="26"/>
          <w:szCs w:val="26"/>
          <w:lang w:val="uk-UA" w:eastAsia="ru-RU"/>
        </w:rPr>
        <w:t>ації проти України на території Петропавлівської селищної т</w:t>
      </w:r>
      <w:r w:rsidR="007A166A" w:rsidRPr="007A166A">
        <w:rPr>
          <w:rFonts w:ascii="Times New Roman" w:eastAsia="Times New Roman" w:hAnsi="Times New Roman" w:cs="Times New Roman"/>
          <w:b/>
          <w:sz w:val="26"/>
          <w:szCs w:val="26"/>
          <w:lang w:val="uk-UA" w:eastAsia="ru-RU"/>
        </w:rPr>
        <w:t>ериторіальної громади.</w:t>
      </w:r>
    </w:p>
    <w:p w:rsidR="007A166A" w:rsidRPr="007A166A" w:rsidRDefault="007A166A" w:rsidP="007A166A">
      <w:pPr>
        <w:spacing w:after="0" w:line="240" w:lineRule="auto"/>
        <w:jc w:val="center"/>
        <w:rPr>
          <w:rFonts w:ascii="Times New Roman" w:eastAsia="Times New Roman" w:hAnsi="Times New Roman" w:cs="Times New Roman"/>
          <w:b/>
          <w:sz w:val="26"/>
          <w:szCs w:val="26"/>
          <w:lang w:val="uk-UA" w:eastAsia="ru-RU"/>
        </w:rPr>
      </w:pPr>
    </w:p>
    <w:p w:rsidR="007A166A" w:rsidRPr="007A166A" w:rsidRDefault="007A166A" w:rsidP="007A166A">
      <w:pPr>
        <w:spacing w:after="120" w:line="240" w:lineRule="auto"/>
        <w:jc w:val="both"/>
        <w:rPr>
          <w:rFonts w:ascii="Times New Roman" w:eastAsia="Times New Roman" w:hAnsi="Times New Roman" w:cs="Times New Roman"/>
          <w:sz w:val="26"/>
          <w:szCs w:val="26"/>
          <w:lang w:val="uk-UA" w:eastAsia="ru-RU"/>
        </w:rPr>
      </w:pPr>
    </w:p>
    <w:p w:rsidR="007A166A" w:rsidRPr="007A166A" w:rsidRDefault="007A18CA" w:rsidP="007A18C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Іван ЛЕОНОВ</w:t>
      </w:r>
      <w:r w:rsidR="007A166A" w:rsidRPr="007A166A">
        <w:rPr>
          <w:rFonts w:ascii="Times New Roman" w:eastAsia="Times New Roman" w:hAnsi="Times New Roman" w:cs="Times New Roman"/>
          <w:sz w:val="26"/>
          <w:szCs w:val="26"/>
          <w:lang w:val="uk-UA" w:eastAsia="ru-RU"/>
        </w:rPr>
        <w:t xml:space="preserve"> </w:t>
      </w:r>
      <w:r w:rsidR="007A166A" w:rsidRPr="007A166A">
        <w:rPr>
          <w:rFonts w:ascii="Times New Roman" w:eastAsia="Times New Roman" w:hAnsi="Times New Roman" w:cs="Times New Roman"/>
          <w:sz w:val="26"/>
          <w:szCs w:val="26"/>
          <w:lang w:val="uk-UA" w:eastAsia="ru-RU"/>
        </w:rPr>
        <w:tab/>
        <w:t xml:space="preserve"> </w:t>
      </w:r>
      <w:r>
        <w:rPr>
          <w:rFonts w:ascii="Times New Roman" w:eastAsia="Times New Roman" w:hAnsi="Times New Roman" w:cs="Times New Roman"/>
          <w:sz w:val="26"/>
          <w:szCs w:val="26"/>
          <w:lang w:val="uk-UA" w:eastAsia="ru-RU"/>
        </w:rPr>
        <w:t>заступник голови з питань діяльності виконавчих органів ради</w:t>
      </w:r>
      <w:r w:rsidR="007A166A" w:rsidRPr="007A166A">
        <w:rPr>
          <w:rFonts w:ascii="Times New Roman" w:eastAsia="Times New Roman" w:hAnsi="Times New Roman" w:cs="Times New Roman"/>
          <w:sz w:val="26"/>
          <w:szCs w:val="26"/>
          <w:lang w:val="uk-UA" w:eastAsia="ru-RU"/>
        </w:rPr>
        <w:t xml:space="preserve"> – голова комісії;</w:t>
      </w:r>
    </w:p>
    <w:p w:rsidR="007A166A" w:rsidRPr="007A166A" w:rsidRDefault="007A166A" w:rsidP="007A166A">
      <w:pPr>
        <w:spacing w:after="120" w:line="240" w:lineRule="auto"/>
        <w:ind w:left="3540" w:hanging="3540"/>
        <w:jc w:val="both"/>
        <w:rPr>
          <w:rFonts w:ascii="Times New Roman" w:eastAsia="Times New Roman" w:hAnsi="Times New Roman" w:cs="Times New Roman"/>
          <w:sz w:val="26"/>
          <w:szCs w:val="26"/>
          <w:lang w:val="uk-UA" w:eastAsia="ru-RU"/>
        </w:rPr>
      </w:pPr>
    </w:p>
    <w:p w:rsidR="007A166A" w:rsidRPr="007A166A" w:rsidRDefault="007A18CA" w:rsidP="007A166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Інна СИСУН</w:t>
      </w:r>
      <w:r w:rsidR="007A166A" w:rsidRPr="007A166A">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керуючий справами (секретар) виконкому</w:t>
      </w:r>
      <w:r w:rsidR="007A166A" w:rsidRPr="007A166A">
        <w:rPr>
          <w:rFonts w:ascii="Times New Roman" w:eastAsia="Times New Roman" w:hAnsi="Times New Roman" w:cs="Times New Roman"/>
          <w:sz w:val="26"/>
          <w:szCs w:val="26"/>
          <w:lang w:val="uk-UA" w:eastAsia="ru-RU"/>
        </w:rPr>
        <w:t xml:space="preserve"> – заступник голови комісії;</w:t>
      </w:r>
    </w:p>
    <w:p w:rsidR="007A166A" w:rsidRPr="007A166A" w:rsidRDefault="007A166A" w:rsidP="007A166A">
      <w:pPr>
        <w:spacing w:after="120" w:line="240" w:lineRule="auto"/>
        <w:ind w:left="3540" w:hanging="3540"/>
        <w:jc w:val="both"/>
        <w:rPr>
          <w:rFonts w:ascii="Times New Roman" w:eastAsia="Times New Roman" w:hAnsi="Times New Roman" w:cs="Times New Roman"/>
          <w:sz w:val="26"/>
          <w:szCs w:val="26"/>
          <w:lang w:val="uk-UA" w:eastAsia="ru-RU"/>
        </w:rPr>
      </w:pPr>
    </w:p>
    <w:p w:rsidR="007A166A" w:rsidRPr="007A166A" w:rsidRDefault="007A18CA" w:rsidP="007A166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Світлана КОВАЛЬ</w:t>
      </w:r>
      <w:r w:rsidR="007A166A" w:rsidRPr="007A166A">
        <w:rPr>
          <w:rFonts w:ascii="Times New Roman" w:eastAsia="Times New Roman" w:hAnsi="Times New Roman" w:cs="Times New Roman"/>
          <w:sz w:val="26"/>
          <w:szCs w:val="26"/>
          <w:lang w:val="uk-UA" w:eastAsia="ru-RU"/>
        </w:rPr>
        <w:t xml:space="preserve"> </w:t>
      </w:r>
      <w:r w:rsidR="007A166A" w:rsidRPr="007A166A">
        <w:rPr>
          <w:rFonts w:ascii="Times New Roman" w:eastAsia="Times New Roman" w:hAnsi="Times New Roman" w:cs="Times New Roman"/>
          <w:sz w:val="26"/>
          <w:szCs w:val="26"/>
          <w:lang w:val="uk-UA" w:eastAsia="ru-RU"/>
        </w:rPr>
        <w:tab/>
      </w:r>
      <w:r>
        <w:rPr>
          <w:rFonts w:ascii="Times New Roman" w:eastAsia="Times New Roman" w:hAnsi="Times New Roman" w:cs="Times New Roman"/>
          <w:sz w:val="26"/>
          <w:szCs w:val="26"/>
          <w:lang w:val="uk-UA" w:eastAsia="ru-RU"/>
        </w:rPr>
        <w:t>начальник відділу містобудування, архітектури, будівництва та житлово-комунального господарства</w:t>
      </w:r>
      <w:r w:rsidR="007A166A" w:rsidRPr="007A166A">
        <w:rPr>
          <w:rFonts w:ascii="Times New Roman" w:eastAsia="Times New Roman" w:hAnsi="Times New Roman" w:cs="Times New Roman"/>
          <w:sz w:val="26"/>
          <w:szCs w:val="26"/>
          <w:lang w:val="uk-UA" w:eastAsia="ru-RU"/>
        </w:rPr>
        <w:t xml:space="preserve"> - секретар комісії;</w:t>
      </w:r>
    </w:p>
    <w:p w:rsidR="007A166A" w:rsidRPr="007A166A" w:rsidRDefault="007A166A" w:rsidP="007A166A">
      <w:pPr>
        <w:spacing w:after="120" w:line="240" w:lineRule="auto"/>
        <w:jc w:val="both"/>
        <w:rPr>
          <w:rFonts w:ascii="Times New Roman" w:eastAsia="Times New Roman" w:hAnsi="Times New Roman" w:cs="Times New Roman"/>
          <w:sz w:val="26"/>
          <w:szCs w:val="26"/>
          <w:lang w:val="uk-UA" w:eastAsia="ru-RU"/>
        </w:rPr>
      </w:pPr>
    </w:p>
    <w:p w:rsidR="007A166A" w:rsidRPr="007A166A" w:rsidRDefault="007A166A" w:rsidP="007A166A">
      <w:pPr>
        <w:spacing w:after="120" w:line="240" w:lineRule="auto"/>
        <w:jc w:val="center"/>
        <w:rPr>
          <w:rFonts w:ascii="Times New Roman" w:eastAsia="Times New Roman" w:hAnsi="Times New Roman" w:cs="Times New Roman"/>
          <w:sz w:val="26"/>
          <w:szCs w:val="26"/>
          <w:lang w:val="uk-UA" w:eastAsia="ru-RU"/>
        </w:rPr>
      </w:pPr>
      <w:r w:rsidRPr="007A166A">
        <w:rPr>
          <w:rFonts w:ascii="Times New Roman" w:eastAsia="Times New Roman" w:hAnsi="Times New Roman" w:cs="Times New Roman"/>
          <w:sz w:val="26"/>
          <w:szCs w:val="26"/>
          <w:lang w:val="uk-UA" w:eastAsia="ru-RU"/>
        </w:rPr>
        <w:t>Члени комісії:</w:t>
      </w:r>
    </w:p>
    <w:p w:rsidR="007A166A" w:rsidRPr="007A166A" w:rsidRDefault="007A166A" w:rsidP="007A166A">
      <w:pPr>
        <w:spacing w:after="120" w:line="240" w:lineRule="auto"/>
        <w:jc w:val="both"/>
        <w:rPr>
          <w:rFonts w:ascii="Times New Roman" w:eastAsia="Times New Roman" w:hAnsi="Times New Roman" w:cs="Times New Roman"/>
          <w:sz w:val="26"/>
          <w:szCs w:val="26"/>
          <w:lang w:val="uk-UA" w:eastAsia="ru-RU"/>
        </w:rPr>
      </w:pPr>
    </w:p>
    <w:p w:rsidR="007A166A" w:rsidRPr="007A166A" w:rsidRDefault="007A18CA" w:rsidP="007A166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Оксана ЦИБУЛЬКО</w:t>
      </w:r>
      <w:r w:rsidR="007A166A" w:rsidRPr="007A166A">
        <w:rPr>
          <w:rFonts w:ascii="Times New Roman" w:eastAsia="Times New Roman" w:hAnsi="Times New Roman" w:cs="Times New Roman"/>
          <w:sz w:val="26"/>
          <w:szCs w:val="26"/>
          <w:lang w:val="uk-UA" w:eastAsia="ru-RU"/>
        </w:rPr>
        <w:t xml:space="preserve"> </w:t>
      </w:r>
      <w:r w:rsidR="007A166A" w:rsidRPr="007A166A">
        <w:rPr>
          <w:rFonts w:ascii="Times New Roman" w:eastAsia="Times New Roman" w:hAnsi="Times New Roman" w:cs="Times New Roman"/>
          <w:sz w:val="26"/>
          <w:szCs w:val="26"/>
          <w:lang w:val="uk-UA" w:eastAsia="ru-RU"/>
        </w:rPr>
        <w:tab/>
        <w:t xml:space="preserve">начальник </w:t>
      </w:r>
      <w:r>
        <w:rPr>
          <w:rFonts w:ascii="Times New Roman" w:eastAsia="Times New Roman" w:hAnsi="Times New Roman" w:cs="Times New Roman"/>
          <w:sz w:val="26"/>
          <w:szCs w:val="26"/>
          <w:lang w:val="uk-UA" w:eastAsia="ru-RU"/>
        </w:rPr>
        <w:t>відділу соціаль</w:t>
      </w:r>
      <w:r w:rsidR="007A166A" w:rsidRPr="007A166A">
        <w:rPr>
          <w:rFonts w:ascii="Times New Roman" w:eastAsia="Times New Roman" w:hAnsi="Times New Roman" w:cs="Times New Roman"/>
          <w:sz w:val="26"/>
          <w:szCs w:val="26"/>
          <w:lang w:val="uk-UA" w:eastAsia="ru-RU"/>
        </w:rPr>
        <w:t xml:space="preserve">ного захисту населення </w:t>
      </w:r>
      <w:r>
        <w:rPr>
          <w:rFonts w:ascii="Times New Roman" w:eastAsia="Times New Roman" w:hAnsi="Times New Roman" w:cs="Times New Roman"/>
          <w:sz w:val="26"/>
          <w:szCs w:val="26"/>
          <w:lang w:val="uk-UA" w:eastAsia="ru-RU"/>
        </w:rPr>
        <w:t xml:space="preserve">селищної </w:t>
      </w:r>
      <w:r w:rsidR="007A166A" w:rsidRPr="007A166A">
        <w:rPr>
          <w:rFonts w:ascii="Times New Roman" w:eastAsia="Times New Roman" w:hAnsi="Times New Roman" w:cs="Times New Roman"/>
          <w:sz w:val="26"/>
          <w:szCs w:val="26"/>
          <w:lang w:val="uk-UA" w:eastAsia="ru-RU"/>
        </w:rPr>
        <w:t>ради;</w:t>
      </w:r>
    </w:p>
    <w:p w:rsidR="007A166A" w:rsidRDefault="007A18CA" w:rsidP="007A166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Тетяна НЕМИРЯ</w:t>
      </w:r>
      <w:r w:rsidR="007A166A" w:rsidRPr="007A166A">
        <w:rPr>
          <w:rFonts w:ascii="Times New Roman" w:eastAsia="Times New Roman" w:hAnsi="Times New Roman" w:cs="Times New Roman"/>
          <w:sz w:val="26"/>
          <w:szCs w:val="26"/>
          <w:lang w:val="uk-UA" w:eastAsia="ru-RU"/>
        </w:rPr>
        <w:t xml:space="preserve"> </w:t>
      </w:r>
      <w:r w:rsidR="007A166A" w:rsidRPr="007A166A">
        <w:rPr>
          <w:rFonts w:ascii="Times New Roman" w:eastAsia="Times New Roman" w:hAnsi="Times New Roman" w:cs="Times New Roman"/>
          <w:sz w:val="26"/>
          <w:szCs w:val="26"/>
          <w:lang w:val="uk-UA" w:eastAsia="ru-RU"/>
        </w:rPr>
        <w:tab/>
      </w:r>
      <w:r w:rsidR="007A166A" w:rsidRPr="007A166A">
        <w:rPr>
          <w:rFonts w:ascii="Times New Roman" w:eastAsia="Times New Roman" w:hAnsi="Times New Roman" w:cs="Times New Roman"/>
          <w:sz w:val="26"/>
          <w:szCs w:val="20"/>
          <w:lang w:val="uk-UA" w:eastAsia="ru-RU"/>
        </w:rPr>
        <w:t>начальник відділу бухгалтерського обліку та звітності – головний бухгалтер</w:t>
      </w:r>
      <w:r>
        <w:rPr>
          <w:rFonts w:ascii="Times New Roman" w:eastAsia="Times New Roman" w:hAnsi="Times New Roman" w:cs="Times New Roman"/>
          <w:sz w:val="26"/>
          <w:szCs w:val="20"/>
          <w:lang w:val="uk-UA" w:eastAsia="ru-RU"/>
        </w:rPr>
        <w:t xml:space="preserve"> селищної ради</w:t>
      </w:r>
      <w:r w:rsidR="007A166A" w:rsidRPr="007A166A">
        <w:rPr>
          <w:rFonts w:ascii="Times New Roman" w:eastAsia="Times New Roman" w:hAnsi="Times New Roman" w:cs="Times New Roman"/>
          <w:sz w:val="26"/>
          <w:szCs w:val="26"/>
          <w:lang w:val="uk-UA" w:eastAsia="ru-RU"/>
        </w:rPr>
        <w:t>;</w:t>
      </w:r>
    </w:p>
    <w:p w:rsidR="00CD41EE" w:rsidRPr="007A166A" w:rsidRDefault="00CD41EE" w:rsidP="007A166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Любов МІШУРОВСЬКА</w:t>
      </w:r>
      <w:r>
        <w:rPr>
          <w:rFonts w:ascii="Times New Roman" w:eastAsia="Times New Roman" w:hAnsi="Times New Roman" w:cs="Times New Roman"/>
          <w:sz w:val="26"/>
          <w:szCs w:val="26"/>
          <w:lang w:val="uk-UA" w:eastAsia="ru-RU"/>
        </w:rPr>
        <w:tab/>
        <w:t>начальник фінансового відділу селищної ради;</w:t>
      </w:r>
    </w:p>
    <w:p w:rsidR="007A166A" w:rsidRDefault="007A166A" w:rsidP="007A166A">
      <w:pPr>
        <w:spacing w:after="120" w:line="240" w:lineRule="auto"/>
        <w:ind w:left="3540" w:hanging="3540"/>
        <w:jc w:val="both"/>
        <w:rPr>
          <w:rFonts w:ascii="Times New Roman" w:eastAsia="Times New Roman" w:hAnsi="Times New Roman" w:cs="Times New Roman"/>
          <w:sz w:val="26"/>
          <w:szCs w:val="26"/>
          <w:lang w:val="uk-UA" w:eastAsia="ru-RU"/>
        </w:rPr>
      </w:pPr>
      <w:r w:rsidRPr="007A166A">
        <w:rPr>
          <w:rFonts w:ascii="Times New Roman" w:eastAsia="Times New Roman" w:hAnsi="Times New Roman" w:cs="Times New Roman"/>
          <w:sz w:val="26"/>
          <w:szCs w:val="26"/>
          <w:lang w:val="uk-UA" w:eastAsia="ru-RU"/>
        </w:rPr>
        <w:t>Ан</w:t>
      </w:r>
      <w:r w:rsidR="00CD41EE">
        <w:rPr>
          <w:rFonts w:ascii="Times New Roman" w:eastAsia="Times New Roman" w:hAnsi="Times New Roman" w:cs="Times New Roman"/>
          <w:sz w:val="26"/>
          <w:szCs w:val="26"/>
          <w:lang w:val="uk-UA" w:eastAsia="ru-RU"/>
        </w:rPr>
        <w:t>на ЛІГОЦЬКА</w:t>
      </w:r>
      <w:r w:rsidR="00CD41EE">
        <w:rPr>
          <w:rFonts w:ascii="Times New Roman" w:eastAsia="Times New Roman" w:hAnsi="Times New Roman" w:cs="Times New Roman"/>
          <w:sz w:val="26"/>
          <w:szCs w:val="26"/>
          <w:lang w:val="uk-UA" w:eastAsia="ru-RU"/>
        </w:rPr>
        <w:tab/>
      </w:r>
      <w:r w:rsidRPr="007A166A">
        <w:rPr>
          <w:rFonts w:ascii="Times New Roman" w:eastAsia="Times New Roman" w:hAnsi="Times New Roman" w:cs="Times New Roman"/>
          <w:sz w:val="26"/>
          <w:szCs w:val="26"/>
          <w:lang w:val="uk-UA" w:eastAsia="ru-RU"/>
        </w:rPr>
        <w:t xml:space="preserve">начальник </w:t>
      </w:r>
      <w:r w:rsidR="00CD41EE">
        <w:rPr>
          <w:rFonts w:ascii="Times New Roman" w:eastAsia="Times New Roman" w:hAnsi="Times New Roman" w:cs="Times New Roman"/>
          <w:sz w:val="26"/>
          <w:szCs w:val="26"/>
          <w:lang w:val="uk-UA" w:eastAsia="ru-RU"/>
        </w:rPr>
        <w:t>відділу комунальної власності та правового забезпечення селищної ради;</w:t>
      </w:r>
    </w:p>
    <w:p w:rsidR="00CD41EE" w:rsidRDefault="00CD41EE" w:rsidP="007A166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За посадою</w:t>
      </w:r>
      <w:r>
        <w:rPr>
          <w:rFonts w:ascii="Times New Roman" w:eastAsia="Times New Roman" w:hAnsi="Times New Roman" w:cs="Times New Roman"/>
          <w:sz w:val="26"/>
          <w:szCs w:val="26"/>
          <w:lang w:val="uk-UA" w:eastAsia="ru-RU"/>
        </w:rPr>
        <w:tab/>
        <w:t xml:space="preserve">староста </w:t>
      </w:r>
      <w:proofErr w:type="spellStart"/>
      <w:r>
        <w:rPr>
          <w:rFonts w:ascii="Times New Roman" w:eastAsia="Times New Roman" w:hAnsi="Times New Roman" w:cs="Times New Roman"/>
          <w:sz w:val="26"/>
          <w:szCs w:val="26"/>
          <w:lang w:val="uk-UA" w:eastAsia="ru-RU"/>
        </w:rPr>
        <w:t>старостинського</w:t>
      </w:r>
      <w:proofErr w:type="spellEnd"/>
      <w:r>
        <w:rPr>
          <w:rFonts w:ascii="Times New Roman" w:eastAsia="Times New Roman" w:hAnsi="Times New Roman" w:cs="Times New Roman"/>
          <w:sz w:val="26"/>
          <w:szCs w:val="26"/>
          <w:lang w:val="uk-UA" w:eastAsia="ru-RU"/>
        </w:rPr>
        <w:t xml:space="preserve"> округу;</w:t>
      </w:r>
    </w:p>
    <w:p w:rsidR="004D332E" w:rsidRDefault="004D332E" w:rsidP="007A166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По округу</w:t>
      </w:r>
      <w:r>
        <w:rPr>
          <w:rFonts w:ascii="Times New Roman" w:eastAsia="Times New Roman" w:hAnsi="Times New Roman" w:cs="Times New Roman"/>
          <w:sz w:val="26"/>
          <w:szCs w:val="26"/>
          <w:lang w:val="uk-UA" w:eastAsia="ru-RU"/>
        </w:rPr>
        <w:tab/>
        <w:t>депутат селищної ради</w:t>
      </w:r>
    </w:p>
    <w:p w:rsidR="00CD41EE" w:rsidRPr="007A166A" w:rsidRDefault="00CD41EE" w:rsidP="007A166A">
      <w:pPr>
        <w:spacing w:after="120" w:line="240" w:lineRule="auto"/>
        <w:ind w:left="3540" w:hanging="354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За необхідності</w:t>
      </w:r>
      <w:r>
        <w:rPr>
          <w:rFonts w:ascii="Times New Roman" w:eastAsia="Times New Roman" w:hAnsi="Times New Roman" w:cs="Times New Roman"/>
          <w:sz w:val="26"/>
          <w:szCs w:val="26"/>
          <w:lang w:val="uk-UA" w:eastAsia="ru-RU"/>
        </w:rPr>
        <w:tab/>
        <w:t>суб’єкти оціночної діяльності;</w:t>
      </w:r>
    </w:p>
    <w:p w:rsidR="007A166A" w:rsidRPr="007A166A" w:rsidRDefault="007A166A" w:rsidP="007A166A">
      <w:pPr>
        <w:spacing w:after="120" w:line="240" w:lineRule="auto"/>
        <w:rPr>
          <w:rFonts w:ascii="Times New Roman" w:eastAsia="Times New Roman" w:hAnsi="Times New Roman" w:cs="Times New Roman"/>
          <w:sz w:val="26"/>
          <w:szCs w:val="26"/>
          <w:lang w:val="uk-UA" w:eastAsia="ru-RU"/>
        </w:rPr>
      </w:pPr>
      <w:r w:rsidRPr="007A166A">
        <w:rPr>
          <w:rFonts w:ascii="Times New Roman" w:eastAsia="Times New Roman" w:hAnsi="Times New Roman" w:cs="Times New Roman"/>
          <w:sz w:val="26"/>
          <w:szCs w:val="26"/>
          <w:lang w:val="uk-UA" w:eastAsia="ru-RU"/>
        </w:rPr>
        <w:t>Керівник організації балансоутримувача та/або власник пошкодженого об’єкту</w:t>
      </w:r>
      <w:r w:rsidR="00CD41EE">
        <w:rPr>
          <w:rFonts w:ascii="Times New Roman" w:eastAsia="Times New Roman" w:hAnsi="Times New Roman" w:cs="Times New Roman"/>
          <w:sz w:val="26"/>
          <w:szCs w:val="26"/>
          <w:lang w:val="uk-UA" w:eastAsia="ru-RU"/>
        </w:rPr>
        <w:t>.</w:t>
      </w:r>
    </w:p>
    <w:p w:rsidR="007A166A" w:rsidRDefault="007A166A" w:rsidP="007A166A">
      <w:pPr>
        <w:widowControl w:val="0"/>
        <w:spacing w:after="80" w:line="240" w:lineRule="auto"/>
        <w:rPr>
          <w:rFonts w:ascii="Times New Roman" w:eastAsia="Times New Roman" w:hAnsi="Times New Roman" w:cs="Times New Roman"/>
          <w:sz w:val="28"/>
          <w:szCs w:val="28"/>
          <w:lang w:val="uk-UA" w:eastAsia="ru-RU"/>
        </w:rPr>
      </w:pPr>
    </w:p>
    <w:p w:rsidR="000B3EB0" w:rsidRPr="007A166A" w:rsidRDefault="000B3EB0" w:rsidP="007A166A">
      <w:pPr>
        <w:widowControl w:val="0"/>
        <w:spacing w:after="80" w:line="240" w:lineRule="auto"/>
        <w:rPr>
          <w:rFonts w:ascii="Times New Roman" w:eastAsia="Times New Roman" w:hAnsi="Times New Roman" w:cs="Times New Roman"/>
          <w:sz w:val="28"/>
          <w:szCs w:val="28"/>
          <w:lang w:val="uk-UA" w:eastAsia="ru-RU"/>
        </w:rPr>
      </w:pPr>
    </w:p>
    <w:p w:rsidR="00CD41EE" w:rsidRDefault="007A166A" w:rsidP="007A166A">
      <w:pPr>
        <w:rPr>
          <w:rFonts w:ascii="Times New Roman" w:eastAsia="Times New Roman" w:hAnsi="Times New Roman" w:cs="Times New Roman"/>
          <w:sz w:val="28"/>
          <w:szCs w:val="28"/>
          <w:lang w:val="uk-UA" w:eastAsia="ru-RU"/>
        </w:rPr>
      </w:pPr>
      <w:r w:rsidRPr="007A166A">
        <w:rPr>
          <w:rFonts w:ascii="Times New Roman" w:eastAsia="Times New Roman" w:hAnsi="Times New Roman" w:cs="Times New Roman" w:hint="eastAsia"/>
          <w:sz w:val="28"/>
          <w:szCs w:val="28"/>
          <w:lang w:val="uk-UA" w:eastAsia="ru-RU"/>
        </w:rPr>
        <w:t>Керуючий</w:t>
      </w:r>
      <w:r w:rsidRPr="007A166A">
        <w:rPr>
          <w:rFonts w:ascii="Times New Roman" w:eastAsia="Times New Roman" w:hAnsi="Times New Roman" w:cs="Times New Roman"/>
          <w:sz w:val="28"/>
          <w:szCs w:val="28"/>
          <w:lang w:val="uk-UA" w:eastAsia="ru-RU"/>
        </w:rPr>
        <w:t xml:space="preserve"> </w:t>
      </w:r>
      <w:r w:rsidRPr="007A166A">
        <w:rPr>
          <w:rFonts w:ascii="Times New Roman" w:eastAsia="Times New Roman" w:hAnsi="Times New Roman" w:cs="Times New Roman" w:hint="eastAsia"/>
          <w:sz w:val="28"/>
          <w:szCs w:val="28"/>
          <w:lang w:val="uk-UA" w:eastAsia="ru-RU"/>
        </w:rPr>
        <w:t>справами</w:t>
      </w:r>
      <w:r w:rsidRPr="007A166A">
        <w:rPr>
          <w:rFonts w:ascii="Times New Roman" w:eastAsia="Times New Roman" w:hAnsi="Times New Roman" w:cs="Times New Roman"/>
          <w:sz w:val="28"/>
          <w:szCs w:val="28"/>
          <w:lang w:val="uk-UA" w:eastAsia="ru-RU"/>
        </w:rPr>
        <w:t xml:space="preserve"> </w:t>
      </w:r>
      <w:r w:rsidR="00CD41EE">
        <w:rPr>
          <w:rFonts w:ascii="Times New Roman" w:eastAsia="Times New Roman" w:hAnsi="Times New Roman" w:cs="Times New Roman"/>
          <w:sz w:val="28"/>
          <w:szCs w:val="28"/>
          <w:lang w:val="uk-UA" w:eastAsia="ru-RU"/>
        </w:rPr>
        <w:t>(секретар</w:t>
      </w:r>
    </w:p>
    <w:p w:rsidR="00C9616D" w:rsidRDefault="00CD41EE" w:rsidP="007A166A">
      <w:r>
        <w:rPr>
          <w:rFonts w:ascii="Times New Roman" w:eastAsia="Times New Roman" w:hAnsi="Times New Roman" w:cs="Times New Roman"/>
          <w:sz w:val="28"/>
          <w:szCs w:val="28"/>
          <w:lang w:val="uk-UA" w:eastAsia="ru-RU"/>
        </w:rPr>
        <w:t>виконавчого комітету</w:t>
      </w:r>
      <w:r w:rsidR="007A166A" w:rsidRPr="007A166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Інна СИСУН</w:t>
      </w:r>
    </w:p>
    <w:sectPr w:rsidR="00C96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F0D"/>
    <w:rsid w:val="0008445F"/>
    <w:rsid w:val="000B3EB0"/>
    <w:rsid w:val="002319A7"/>
    <w:rsid w:val="002E26BB"/>
    <w:rsid w:val="00394DC8"/>
    <w:rsid w:val="004D332E"/>
    <w:rsid w:val="006E7477"/>
    <w:rsid w:val="007A166A"/>
    <w:rsid w:val="007A18CA"/>
    <w:rsid w:val="00801A67"/>
    <w:rsid w:val="0083417B"/>
    <w:rsid w:val="009A06E5"/>
    <w:rsid w:val="009E4F0D"/>
    <w:rsid w:val="00C00E3E"/>
    <w:rsid w:val="00C9616D"/>
    <w:rsid w:val="00CD41EE"/>
    <w:rsid w:val="00D10013"/>
    <w:rsid w:val="00E04B85"/>
    <w:rsid w:val="00EE5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0491A-1805-4E37-95B0-2DD4C13C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58874">
      <w:bodyDiv w:val="1"/>
      <w:marLeft w:val="0"/>
      <w:marRight w:val="0"/>
      <w:marTop w:val="0"/>
      <w:marBottom w:val="0"/>
      <w:divBdr>
        <w:top w:val="none" w:sz="0" w:space="0" w:color="auto"/>
        <w:left w:val="none" w:sz="0" w:space="0" w:color="auto"/>
        <w:bottom w:val="none" w:sz="0" w:space="0" w:color="auto"/>
        <w:right w:val="none" w:sz="0" w:space="0" w:color="auto"/>
      </w:divBdr>
      <w:divsChild>
        <w:div w:id="697198530">
          <w:marLeft w:val="0"/>
          <w:marRight w:val="0"/>
          <w:marTop w:val="6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700</Words>
  <Characters>3995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17</cp:revision>
  <dcterms:created xsi:type="dcterms:W3CDTF">2024-09-10T08:29:00Z</dcterms:created>
  <dcterms:modified xsi:type="dcterms:W3CDTF">2024-09-16T05:48:00Z</dcterms:modified>
</cp:coreProperties>
</file>