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71" w:rsidRDefault="00827371" w:rsidP="00827371">
      <w:pPr>
        <w:jc w:val="center"/>
        <w:rPr>
          <w:sz w:val="19"/>
          <w:szCs w:val="19"/>
        </w:rPr>
      </w:pPr>
      <w:r>
        <w:rPr>
          <w:b/>
          <w:color w:val="0000FF"/>
          <w:sz w:val="19"/>
          <w:szCs w:val="19"/>
          <w:lang w:val="uk-UA" w:eastAsia="ar-SA"/>
        </w:rPr>
        <w:object w:dxaOrig="79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9.5pt" o:ole="" fillcolor="window">
            <v:imagedata r:id="rId5" o:title=""/>
          </v:shape>
          <o:OLEObject Type="Embed" ProgID="Word.Picture.8" ShapeID="_x0000_i1025" DrawAspect="Content" ObjectID="_1740311749" r:id="rId6"/>
        </w:object>
      </w:r>
    </w:p>
    <w:p w:rsidR="00827371" w:rsidRDefault="00827371" w:rsidP="005B6311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ПЕТРОПАВЛІВСЬКА СЕЛИЩНА РАДА</w:t>
      </w:r>
    </w:p>
    <w:p w:rsidR="00827371" w:rsidRDefault="00486BC3" w:rsidP="005B6311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ДВАДЦЯТЬ </w:t>
      </w:r>
      <w:r w:rsidR="0069587C">
        <w:rPr>
          <w:b/>
          <w:color w:val="000000"/>
          <w:lang w:val="uk-UA"/>
        </w:rPr>
        <w:t>ЧЕТВЕРТА</w:t>
      </w:r>
      <w:r w:rsidR="005B6311">
        <w:rPr>
          <w:b/>
          <w:color w:val="000000"/>
          <w:lang w:val="uk-UA"/>
        </w:rPr>
        <w:t xml:space="preserve">  СЕСІЯ </w:t>
      </w:r>
      <w:r w:rsidR="005B6311">
        <w:rPr>
          <w:b/>
          <w:color w:val="000000"/>
          <w:lang w:val="en-US"/>
        </w:rPr>
        <w:t>VIII</w:t>
      </w:r>
      <w:r w:rsidR="00827371">
        <w:rPr>
          <w:b/>
          <w:color w:val="000000"/>
          <w:lang w:val="uk-UA"/>
        </w:rPr>
        <w:t xml:space="preserve"> СКЛИКАННЯ</w:t>
      </w:r>
    </w:p>
    <w:p w:rsidR="00827371" w:rsidRPr="00827371" w:rsidRDefault="00CD3D80" w:rsidP="00CD3D80">
      <w:pPr>
        <w:pStyle w:val="2"/>
        <w:jc w:val="center"/>
        <w:rPr>
          <w:rFonts w:ascii="Times New Roman" w:hAnsi="Times New Roman"/>
          <w:color w:val="000000"/>
          <w:sz w:val="32"/>
          <w:szCs w:val="32"/>
          <w:lang w:val="uk-UA"/>
        </w:rPr>
      </w:pPr>
      <w:r>
        <w:rPr>
          <w:b w:val="0"/>
          <w:bCs w:val="0"/>
          <w:color w:val="000000"/>
          <w:sz w:val="32"/>
          <w:szCs w:val="32"/>
          <w:lang w:val="uk-UA"/>
        </w:rPr>
        <w:t xml:space="preserve"> </w:t>
      </w:r>
      <w:r w:rsidR="00827371" w:rsidRPr="00827371">
        <w:rPr>
          <w:bCs w:val="0"/>
          <w:color w:val="000000"/>
          <w:sz w:val="32"/>
          <w:szCs w:val="32"/>
        </w:rPr>
        <w:t>Р</w:t>
      </w:r>
      <w:r w:rsidR="005B6311" w:rsidRPr="005B6311">
        <w:rPr>
          <w:bCs w:val="0"/>
          <w:color w:val="000000"/>
          <w:sz w:val="32"/>
          <w:szCs w:val="32"/>
        </w:rPr>
        <w:t xml:space="preserve"> </w:t>
      </w:r>
      <w:r w:rsidR="00827371" w:rsidRPr="00827371">
        <w:rPr>
          <w:bCs w:val="0"/>
          <w:color w:val="000000"/>
          <w:sz w:val="32"/>
          <w:szCs w:val="32"/>
        </w:rPr>
        <w:t>І</w:t>
      </w:r>
      <w:r w:rsidR="005B6311" w:rsidRPr="005B6311">
        <w:rPr>
          <w:bCs w:val="0"/>
          <w:color w:val="000000"/>
          <w:sz w:val="32"/>
          <w:szCs w:val="32"/>
        </w:rPr>
        <w:t xml:space="preserve"> </w:t>
      </w:r>
      <w:r w:rsidR="00827371" w:rsidRPr="00827371">
        <w:rPr>
          <w:bCs w:val="0"/>
          <w:color w:val="000000"/>
          <w:sz w:val="32"/>
          <w:szCs w:val="32"/>
        </w:rPr>
        <w:t>Ш</w:t>
      </w:r>
      <w:r w:rsidR="005B6311" w:rsidRPr="005B6311">
        <w:rPr>
          <w:bCs w:val="0"/>
          <w:color w:val="000000"/>
          <w:sz w:val="32"/>
          <w:szCs w:val="32"/>
        </w:rPr>
        <w:t xml:space="preserve"> </w:t>
      </w:r>
      <w:r w:rsidR="00827371" w:rsidRPr="00827371">
        <w:rPr>
          <w:bCs w:val="0"/>
          <w:color w:val="000000"/>
          <w:sz w:val="32"/>
          <w:szCs w:val="32"/>
        </w:rPr>
        <w:t>Е</w:t>
      </w:r>
      <w:r w:rsidR="005B6311" w:rsidRPr="005B6311">
        <w:rPr>
          <w:bCs w:val="0"/>
          <w:color w:val="000000"/>
          <w:sz w:val="32"/>
          <w:szCs w:val="32"/>
        </w:rPr>
        <w:t xml:space="preserve"> </w:t>
      </w:r>
      <w:r w:rsidR="00827371" w:rsidRPr="00827371">
        <w:rPr>
          <w:bCs w:val="0"/>
          <w:color w:val="000000"/>
          <w:sz w:val="32"/>
          <w:szCs w:val="32"/>
        </w:rPr>
        <w:t>Н</w:t>
      </w:r>
      <w:r w:rsidR="005B6311" w:rsidRPr="005B6311">
        <w:rPr>
          <w:bCs w:val="0"/>
          <w:color w:val="000000"/>
          <w:sz w:val="32"/>
          <w:szCs w:val="32"/>
        </w:rPr>
        <w:t xml:space="preserve"> </w:t>
      </w:r>
      <w:proofErr w:type="spellStart"/>
      <w:r w:rsidR="00827371" w:rsidRPr="00827371">
        <w:rPr>
          <w:bCs w:val="0"/>
          <w:color w:val="000000"/>
          <w:sz w:val="32"/>
          <w:szCs w:val="32"/>
        </w:rPr>
        <w:t>Н</w:t>
      </w:r>
      <w:proofErr w:type="spellEnd"/>
      <w:r w:rsidR="005B6311" w:rsidRPr="005B6311">
        <w:rPr>
          <w:bCs w:val="0"/>
          <w:color w:val="000000"/>
          <w:sz w:val="32"/>
          <w:szCs w:val="32"/>
        </w:rPr>
        <w:t xml:space="preserve"> </w:t>
      </w:r>
      <w:r w:rsidR="00827371" w:rsidRPr="00827371">
        <w:rPr>
          <w:bCs w:val="0"/>
          <w:color w:val="000000"/>
          <w:sz w:val="32"/>
          <w:szCs w:val="32"/>
        </w:rPr>
        <w:t>Я</w:t>
      </w:r>
    </w:p>
    <w:p w:rsidR="007E4739" w:rsidRDefault="007E4739" w:rsidP="007E4739">
      <w:pPr>
        <w:pStyle w:val="a5"/>
        <w:ind w:left="1125"/>
        <w:jc w:val="both"/>
        <w:rPr>
          <w:rFonts w:eastAsia="Calibri"/>
          <w:b/>
          <w:lang w:val="uk-UA" w:eastAsia="en-US"/>
        </w:rPr>
      </w:pPr>
    </w:p>
    <w:p w:rsidR="008F1AE5" w:rsidRDefault="008F1AE5" w:rsidP="008F1AE5">
      <w:pPr>
        <w:ind w:left="709"/>
        <w:jc w:val="both"/>
        <w:rPr>
          <w:sz w:val="28"/>
          <w:szCs w:val="28"/>
          <w:lang w:val="uk-UA"/>
        </w:rPr>
      </w:pPr>
      <w:r w:rsidRPr="0005155B">
        <w:rPr>
          <w:sz w:val="28"/>
          <w:szCs w:val="28"/>
          <w:lang w:val="uk-UA"/>
        </w:rPr>
        <w:t>Про внесення змі</w:t>
      </w:r>
      <w:r>
        <w:rPr>
          <w:sz w:val="28"/>
          <w:szCs w:val="28"/>
          <w:lang w:val="uk-UA"/>
        </w:rPr>
        <w:t>н до рішення селищної ради від 2</w:t>
      </w:r>
      <w:r w:rsidRPr="0005155B">
        <w:rPr>
          <w:sz w:val="28"/>
          <w:szCs w:val="28"/>
          <w:lang w:val="uk-UA"/>
        </w:rPr>
        <w:t>1.12.202</w:t>
      </w:r>
      <w:r>
        <w:rPr>
          <w:sz w:val="28"/>
          <w:szCs w:val="28"/>
          <w:lang w:val="uk-UA"/>
        </w:rPr>
        <w:t>2</w:t>
      </w:r>
      <w:r w:rsidRPr="0005155B">
        <w:rPr>
          <w:sz w:val="28"/>
          <w:szCs w:val="28"/>
          <w:lang w:val="uk-UA"/>
        </w:rPr>
        <w:t xml:space="preserve"> року </w:t>
      </w:r>
    </w:p>
    <w:p w:rsidR="008F1AE5" w:rsidRPr="0005155B" w:rsidRDefault="008F1AE5" w:rsidP="008F1AE5">
      <w:pPr>
        <w:ind w:left="709"/>
        <w:jc w:val="both"/>
        <w:rPr>
          <w:sz w:val="28"/>
          <w:szCs w:val="28"/>
          <w:lang w:val="uk-UA"/>
        </w:rPr>
      </w:pPr>
      <w:r w:rsidRPr="0005155B">
        <w:rPr>
          <w:sz w:val="28"/>
          <w:szCs w:val="28"/>
          <w:lang w:val="uk-UA"/>
        </w:rPr>
        <w:t>№1</w:t>
      </w:r>
      <w:r>
        <w:rPr>
          <w:sz w:val="28"/>
          <w:szCs w:val="28"/>
          <w:lang w:val="uk-UA"/>
        </w:rPr>
        <w:t>007</w:t>
      </w:r>
      <w:r w:rsidRPr="0005155B">
        <w:rPr>
          <w:sz w:val="28"/>
          <w:szCs w:val="28"/>
          <w:lang w:val="uk-UA"/>
        </w:rPr>
        <w:t>–2</w:t>
      </w:r>
      <w:r>
        <w:rPr>
          <w:sz w:val="28"/>
          <w:szCs w:val="28"/>
          <w:lang w:val="uk-UA"/>
        </w:rPr>
        <w:t>3</w:t>
      </w:r>
      <w:r w:rsidRPr="0005155B">
        <w:rPr>
          <w:sz w:val="28"/>
          <w:szCs w:val="28"/>
          <w:lang w:val="uk-UA"/>
        </w:rPr>
        <w:t xml:space="preserve"> /</w:t>
      </w:r>
      <w:r w:rsidRPr="0005155B">
        <w:rPr>
          <w:sz w:val="28"/>
          <w:szCs w:val="28"/>
          <w:lang w:val="en-US"/>
        </w:rPr>
        <w:t>VI</w:t>
      </w:r>
      <w:r w:rsidRPr="0005155B">
        <w:rPr>
          <w:sz w:val="28"/>
          <w:szCs w:val="28"/>
          <w:lang w:val="uk-UA"/>
        </w:rPr>
        <w:t>ІІ «Про затвердження Плану діяльності Петропавлівської селищної ради з  підготовки проектів регуляторних актів на 202</w:t>
      </w:r>
      <w:r>
        <w:rPr>
          <w:sz w:val="28"/>
          <w:szCs w:val="28"/>
          <w:lang w:val="uk-UA"/>
        </w:rPr>
        <w:t>3</w:t>
      </w:r>
      <w:r w:rsidRPr="0005155B">
        <w:rPr>
          <w:sz w:val="28"/>
          <w:szCs w:val="28"/>
          <w:lang w:val="uk-UA"/>
        </w:rPr>
        <w:t xml:space="preserve"> рік»</w:t>
      </w:r>
    </w:p>
    <w:p w:rsidR="008F1AE5" w:rsidRPr="0005155B" w:rsidRDefault="008F1AE5" w:rsidP="008F1AE5">
      <w:pPr>
        <w:jc w:val="both"/>
        <w:rPr>
          <w:sz w:val="28"/>
          <w:szCs w:val="28"/>
          <w:lang w:val="uk-UA"/>
        </w:rPr>
      </w:pPr>
    </w:p>
    <w:p w:rsidR="008F1AE5" w:rsidRDefault="008F1AE5" w:rsidP="008F1AE5">
      <w:pPr>
        <w:ind w:left="720"/>
        <w:rPr>
          <w:sz w:val="28"/>
          <w:szCs w:val="28"/>
          <w:lang w:val="uk-UA"/>
        </w:rPr>
      </w:pPr>
      <w:r w:rsidRPr="0005155B">
        <w:rPr>
          <w:sz w:val="28"/>
          <w:szCs w:val="28"/>
          <w:lang w:val="uk-UA"/>
        </w:rPr>
        <w:t xml:space="preserve">   </w:t>
      </w:r>
      <w:r w:rsidRPr="0005155B">
        <w:rPr>
          <w:sz w:val="28"/>
          <w:szCs w:val="28"/>
          <w:lang w:val="uk-UA"/>
        </w:rPr>
        <w:tab/>
        <w:t xml:space="preserve"> Відповідно ст. 26 Закону України “Про місцеве самоврядування в Україні”, керуючись Законом України «Про засади державної регуляторної політики у  сфері господарської діяльності» та враховуючи  рекомендації постійної комісії з питань  прав людини, законності, депутатської діяльності, етики, регламенту та зв’язків з політичними партіями, громадськими організаціями і засобами масової інформації, селищна рада</w:t>
      </w:r>
    </w:p>
    <w:p w:rsidR="008F1AE5" w:rsidRPr="0005155B" w:rsidRDefault="008F1AE5" w:rsidP="008F1AE5">
      <w:pPr>
        <w:ind w:left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F1AE5" w:rsidRPr="0005155B" w:rsidRDefault="008F1AE5" w:rsidP="008F1AE5">
      <w:pPr>
        <w:pStyle w:val="ae"/>
        <w:rPr>
          <w:sz w:val="28"/>
          <w:szCs w:val="28"/>
        </w:rPr>
      </w:pPr>
    </w:p>
    <w:p w:rsidR="008F1AE5" w:rsidRPr="0005155B" w:rsidRDefault="008F1AE5" w:rsidP="008F1AE5">
      <w:pPr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05155B">
        <w:rPr>
          <w:sz w:val="28"/>
          <w:szCs w:val="28"/>
          <w:lang w:val="uk-UA"/>
        </w:rPr>
        <w:t>Внести зміни до  Плану діяльності Петропавлівської селищної ради  з підготовки проектів  регуляторних актів на 202</w:t>
      </w:r>
      <w:r w:rsidR="00AD50DA">
        <w:rPr>
          <w:sz w:val="28"/>
          <w:szCs w:val="28"/>
          <w:lang w:val="uk-UA"/>
        </w:rPr>
        <w:t>3</w:t>
      </w:r>
      <w:r w:rsidRPr="0005155B">
        <w:rPr>
          <w:sz w:val="28"/>
          <w:szCs w:val="28"/>
          <w:lang w:val="uk-UA"/>
        </w:rPr>
        <w:t xml:space="preserve"> рік.</w:t>
      </w:r>
    </w:p>
    <w:p w:rsidR="008F1AE5" w:rsidRPr="0005155B" w:rsidRDefault="008F1AE5" w:rsidP="008F1AE5">
      <w:pPr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05155B">
        <w:rPr>
          <w:sz w:val="28"/>
          <w:szCs w:val="28"/>
          <w:lang w:val="uk-UA"/>
        </w:rPr>
        <w:t>План  діяльності Петропавлівської селищної ради  з підготовки проектів  регуляторних актів на 202</w:t>
      </w:r>
      <w:r w:rsidR="00AD50DA">
        <w:rPr>
          <w:sz w:val="28"/>
          <w:szCs w:val="28"/>
          <w:lang w:val="uk-UA"/>
        </w:rPr>
        <w:t>3</w:t>
      </w:r>
      <w:r w:rsidRPr="0005155B">
        <w:rPr>
          <w:sz w:val="28"/>
          <w:szCs w:val="28"/>
          <w:lang w:val="uk-UA"/>
        </w:rPr>
        <w:t xml:space="preserve"> рік доповнити  п</w:t>
      </w:r>
      <w:r w:rsidR="00A31A9B">
        <w:rPr>
          <w:sz w:val="28"/>
          <w:szCs w:val="28"/>
          <w:lang w:val="uk-UA"/>
        </w:rPr>
        <w:t xml:space="preserve">унктом </w:t>
      </w:r>
      <w:r w:rsidRPr="0005155B">
        <w:rPr>
          <w:sz w:val="28"/>
          <w:szCs w:val="28"/>
          <w:lang w:val="uk-UA"/>
        </w:rPr>
        <w:t>1</w:t>
      </w:r>
      <w:r w:rsidR="00AD50DA">
        <w:rPr>
          <w:sz w:val="28"/>
          <w:szCs w:val="28"/>
          <w:lang w:val="uk-UA"/>
        </w:rPr>
        <w:t>4</w:t>
      </w:r>
      <w:r w:rsidR="00A31A9B">
        <w:rPr>
          <w:sz w:val="28"/>
          <w:szCs w:val="28"/>
          <w:lang w:val="uk-UA"/>
        </w:rPr>
        <w:t xml:space="preserve"> згідно додатку.</w:t>
      </w:r>
    </w:p>
    <w:p w:rsidR="008F1AE5" w:rsidRPr="0005155B" w:rsidRDefault="008F1AE5" w:rsidP="008F1AE5">
      <w:pPr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05155B">
        <w:rPr>
          <w:sz w:val="28"/>
          <w:szCs w:val="28"/>
          <w:lang w:val="uk-UA"/>
        </w:rPr>
        <w:t>Оприлюднити План діяльності Петропавлівської селищної ради з підготовки проектів регуляторних актів на 202</w:t>
      </w:r>
      <w:r w:rsidR="00334EDE">
        <w:rPr>
          <w:sz w:val="28"/>
          <w:szCs w:val="28"/>
          <w:lang w:val="uk-UA"/>
        </w:rPr>
        <w:t>3</w:t>
      </w:r>
      <w:r w:rsidRPr="0005155B">
        <w:rPr>
          <w:sz w:val="28"/>
          <w:szCs w:val="28"/>
          <w:lang w:val="uk-UA"/>
        </w:rPr>
        <w:t xml:space="preserve"> рік</w:t>
      </w:r>
      <w:r w:rsidR="001123E4">
        <w:rPr>
          <w:sz w:val="28"/>
          <w:szCs w:val="28"/>
          <w:lang w:val="uk-UA"/>
        </w:rPr>
        <w:t xml:space="preserve"> </w:t>
      </w:r>
      <w:r w:rsidRPr="0005155B">
        <w:rPr>
          <w:sz w:val="28"/>
          <w:szCs w:val="28"/>
          <w:lang w:val="uk-UA"/>
        </w:rPr>
        <w:t xml:space="preserve"> із змінами згідно законодавства. </w:t>
      </w:r>
    </w:p>
    <w:p w:rsidR="008F1AE5" w:rsidRPr="0005155B" w:rsidRDefault="008F1AE5" w:rsidP="008F1AE5">
      <w:pPr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05155B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діяльності, етики, регламенту та зв’язків з політичними партіями, громадськими організаціями і засобами масової інформації</w:t>
      </w:r>
    </w:p>
    <w:p w:rsidR="008F1AE5" w:rsidRDefault="008F1AE5" w:rsidP="008F1AE5">
      <w:pPr>
        <w:ind w:left="1080"/>
        <w:rPr>
          <w:sz w:val="28"/>
          <w:szCs w:val="28"/>
          <w:lang w:val="uk-UA"/>
        </w:rPr>
      </w:pPr>
    </w:p>
    <w:p w:rsidR="008F1AE5" w:rsidRDefault="008F1AE5" w:rsidP="008F1AE5">
      <w:pPr>
        <w:ind w:left="1080"/>
        <w:rPr>
          <w:sz w:val="28"/>
          <w:szCs w:val="28"/>
          <w:lang w:val="uk-UA"/>
        </w:rPr>
      </w:pPr>
    </w:p>
    <w:p w:rsidR="008F1AE5" w:rsidRDefault="008F1AE5" w:rsidP="008F1AE5">
      <w:pPr>
        <w:ind w:left="1080"/>
        <w:rPr>
          <w:sz w:val="28"/>
          <w:lang w:val="uk-UA"/>
        </w:rPr>
      </w:pPr>
      <w:r>
        <w:rPr>
          <w:sz w:val="28"/>
          <w:lang w:val="uk-UA"/>
        </w:rPr>
        <w:t xml:space="preserve">В.о. селищного голови                                       Лариса ЗАМУРА       </w:t>
      </w:r>
    </w:p>
    <w:p w:rsidR="008F1AE5" w:rsidRDefault="008F1AE5" w:rsidP="008F1AE5">
      <w:pPr>
        <w:ind w:left="1080"/>
        <w:rPr>
          <w:sz w:val="28"/>
          <w:lang w:val="uk-UA"/>
        </w:rPr>
      </w:pPr>
      <w:r>
        <w:rPr>
          <w:sz w:val="28"/>
          <w:lang w:val="uk-UA"/>
        </w:rPr>
        <w:t xml:space="preserve">смт. </w:t>
      </w:r>
      <w:proofErr w:type="spellStart"/>
      <w:r>
        <w:rPr>
          <w:sz w:val="28"/>
          <w:lang w:val="uk-UA"/>
        </w:rPr>
        <w:t>Петропавлівка</w:t>
      </w:r>
      <w:proofErr w:type="spellEnd"/>
    </w:p>
    <w:p w:rsidR="008F1AE5" w:rsidRDefault="00BC7E1C" w:rsidP="008F1AE5">
      <w:pPr>
        <w:ind w:left="1080"/>
        <w:rPr>
          <w:sz w:val="28"/>
          <w:lang w:val="uk-UA"/>
        </w:rPr>
      </w:pPr>
      <w:r>
        <w:rPr>
          <w:color w:val="FF0000"/>
          <w:sz w:val="28"/>
          <w:lang w:val="uk-UA"/>
        </w:rPr>
        <w:t>28</w:t>
      </w:r>
      <w:bookmarkStart w:id="0" w:name="_GoBack"/>
      <w:bookmarkEnd w:id="0"/>
      <w:r w:rsidR="008F1AE5">
        <w:rPr>
          <w:sz w:val="28"/>
          <w:lang w:val="uk-UA"/>
        </w:rPr>
        <w:t>.02.2023 року</w:t>
      </w:r>
    </w:p>
    <w:p w:rsidR="008F1AE5" w:rsidRDefault="00A31A9B" w:rsidP="008F1AE5">
      <w:pPr>
        <w:ind w:left="1080"/>
        <w:rPr>
          <w:sz w:val="28"/>
          <w:szCs w:val="28"/>
          <w:lang w:val="uk-UA"/>
        </w:rPr>
      </w:pPr>
      <w:r>
        <w:rPr>
          <w:sz w:val="28"/>
          <w:lang w:val="uk-UA"/>
        </w:rPr>
        <w:t>№1047</w:t>
      </w:r>
      <w:r w:rsidR="008F1AE5" w:rsidRPr="004C3C30">
        <w:rPr>
          <w:color w:val="FF0000"/>
          <w:sz w:val="28"/>
          <w:lang w:val="uk-UA"/>
        </w:rPr>
        <w:t xml:space="preserve"> </w:t>
      </w:r>
      <w:r w:rsidR="008F1AE5">
        <w:rPr>
          <w:sz w:val="28"/>
          <w:lang w:val="uk-UA"/>
        </w:rPr>
        <w:t>– 24/</w:t>
      </w:r>
      <w:r w:rsidR="008F1AE5">
        <w:rPr>
          <w:sz w:val="28"/>
          <w:lang w:val="en-US"/>
        </w:rPr>
        <w:t>VII</w:t>
      </w:r>
      <w:r w:rsidR="008F1AE5">
        <w:rPr>
          <w:sz w:val="28"/>
          <w:lang w:val="uk-UA"/>
        </w:rPr>
        <w:t>І</w:t>
      </w:r>
    </w:p>
    <w:p w:rsidR="008F1AE5" w:rsidRPr="0005155B" w:rsidRDefault="008F1AE5" w:rsidP="008F1AE5">
      <w:pPr>
        <w:rPr>
          <w:sz w:val="28"/>
          <w:szCs w:val="28"/>
          <w:lang w:val="uk-UA"/>
        </w:rPr>
        <w:sectPr w:rsidR="008F1AE5" w:rsidRPr="0005155B">
          <w:pgSz w:w="11906" w:h="16838"/>
          <w:pgMar w:top="851" w:right="851" w:bottom="426" w:left="1701" w:header="709" w:footer="709" w:gutter="0"/>
          <w:cols w:space="720"/>
        </w:sectPr>
      </w:pPr>
    </w:p>
    <w:p w:rsidR="008F1AE5" w:rsidRDefault="008F1AE5" w:rsidP="008F1AE5">
      <w:pPr>
        <w:ind w:left="851"/>
        <w:jc w:val="both"/>
        <w:rPr>
          <w:sz w:val="28"/>
          <w:szCs w:val="28"/>
          <w:lang w:val="uk-UA"/>
        </w:rPr>
      </w:pPr>
    </w:p>
    <w:p w:rsidR="008F1AE5" w:rsidRDefault="008F1AE5" w:rsidP="008F1AE5">
      <w:pPr>
        <w:pStyle w:val="Standard"/>
        <w:spacing w:before="25"/>
        <w:ind w:left="5580" w:right="89"/>
        <w:jc w:val="right"/>
        <w:rPr>
          <w:rFonts w:ascii="Times New Roman" w:hAnsi="Times New Roman"/>
          <w:spacing w:val="-2"/>
          <w:sz w:val="20"/>
          <w:szCs w:val="20"/>
          <w:lang w:val="uk-UA"/>
        </w:rPr>
      </w:pPr>
    </w:p>
    <w:p w:rsidR="008F1AE5" w:rsidRPr="009B200C" w:rsidRDefault="008F1AE5" w:rsidP="008F1AE5">
      <w:pPr>
        <w:pStyle w:val="Standard"/>
        <w:spacing w:before="25"/>
        <w:ind w:left="5580" w:right="89"/>
        <w:jc w:val="right"/>
        <w:rPr>
          <w:rFonts w:ascii="Times New Roman" w:hAnsi="Times New Roman"/>
          <w:spacing w:val="-2"/>
          <w:sz w:val="20"/>
          <w:szCs w:val="20"/>
          <w:lang w:val="uk-UA"/>
        </w:rPr>
      </w:pPr>
      <w:r w:rsidRPr="009B200C">
        <w:rPr>
          <w:rFonts w:ascii="Times New Roman" w:hAnsi="Times New Roman"/>
          <w:spacing w:val="-2"/>
          <w:sz w:val="20"/>
          <w:szCs w:val="20"/>
          <w:lang w:val="uk-UA"/>
        </w:rPr>
        <w:t>Додаток</w:t>
      </w:r>
    </w:p>
    <w:p w:rsidR="008F1AE5" w:rsidRPr="009B200C" w:rsidRDefault="008F1AE5" w:rsidP="008F1AE5">
      <w:pPr>
        <w:pStyle w:val="Standard"/>
        <w:spacing w:before="25"/>
        <w:ind w:left="5580" w:right="89"/>
        <w:jc w:val="right"/>
        <w:rPr>
          <w:rFonts w:ascii="Times New Roman" w:hAnsi="Times New Roman"/>
          <w:spacing w:val="-2"/>
          <w:sz w:val="20"/>
          <w:szCs w:val="20"/>
          <w:lang w:val="uk-UA"/>
        </w:rPr>
      </w:pPr>
      <w:r w:rsidRPr="009B200C">
        <w:rPr>
          <w:rFonts w:ascii="Times New Roman" w:hAnsi="Times New Roman"/>
          <w:spacing w:val="-2"/>
          <w:sz w:val="20"/>
          <w:szCs w:val="20"/>
          <w:lang w:val="uk-UA"/>
        </w:rPr>
        <w:t>до рішення селищної ради</w:t>
      </w:r>
    </w:p>
    <w:p w:rsidR="008F1AE5" w:rsidRPr="00AD50DA" w:rsidRDefault="008F1AE5" w:rsidP="008F1AE5">
      <w:pPr>
        <w:ind w:left="1080"/>
        <w:jc w:val="right"/>
        <w:rPr>
          <w:color w:val="FF0000"/>
          <w:sz w:val="20"/>
          <w:szCs w:val="20"/>
          <w:lang w:val="uk-UA"/>
        </w:rPr>
      </w:pPr>
      <w:r>
        <w:rPr>
          <w:spacing w:val="-2"/>
          <w:sz w:val="20"/>
          <w:szCs w:val="20"/>
          <w:lang w:val="uk-UA"/>
        </w:rPr>
        <w:t xml:space="preserve">від </w:t>
      </w:r>
      <w:r w:rsidRPr="00AD50DA">
        <w:rPr>
          <w:color w:val="FF0000"/>
          <w:spacing w:val="-2"/>
          <w:sz w:val="20"/>
          <w:szCs w:val="20"/>
          <w:lang w:val="uk-UA"/>
        </w:rPr>
        <w:t>2</w:t>
      </w:r>
      <w:r w:rsidR="001123E4">
        <w:rPr>
          <w:color w:val="FF0000"/>
          <w:spacing w:val="-2"/>
          <w:sz w:val="20"/>
          <w:szCs w:val="20"/>
          <w:lang w:val="uk-UA"/>
        </w:rPr>
        <w:t>8.0</w:t>
      </w:r>
      <w:r w:rsidRPr="00AD50DA">
        <w:rPr>
          <w:color w:val="FF0000"/>
          <w:spacing w:val="-2"/>
          <w:sz w:val="20"/>
          <w:szCs w:val="20"/>
          <w:lang w:val="uk-UA"/>
        </w:rPr>
        <w:t>2.202</w:t>
      </w:r>
      <w:r w:rsidR="001123E4">
        <w:rPr>
          <w:color w:val="FF0000"/>
          <w:spacing w:val="-2"/>
          <w:sz w:val="20"/>
          <w:szCs w:val="20"/>
          <w:lang w:val="uk-UA"/>
        </w:rPr>
        <w:t>3</w:t>
      </w:r>
      <w:r w:rsidRPr="00AD50DA">
        <w:rPr>
          <w:color w:val="FF0000"/>
          <w:spacing w:val="-2"/>
          <w:sz w:val="20"/>
          <w:szCs w:val="20"/>
          <w:lang w:val="uk-UA"/>
        </w:rPr>
        <w:t xml:space="preserve"> року № 10</w:t>
      </w:r>
      <w:r w:rsidR="001123E4">
        <w:rPr>
          <w:color w:val="FF0000"/>
          <w:spacing w:val="-2"/>
          <w:sz w:val="20"/>
          <w:szCs w:val="20"/>
          <w:lang w:val="uk-UA"/>
        </w:rPr>
        <w:t>4</w:t>
      </w:r>
      <w:r w:rsidRPr="00AD50DA">
        <w:rPr>
          <w:color w:val="FF0000"/>
          <w:spacing w:val="-2"/>
          <w:sz w:val="20"/>
          <w:szCs w:val="20"/>
          <w:lang w:val="uk-UA"/>
        </w:rPr>
        <w:t>7</w:t>
      </w:r>
      <w:r w:rsidRPr="00AD50DA">
        <w:rPr>
          <w:color w:val="FF0000"/>
          <w:sz w:val="20"/>
          <w:szCs w:val="20"/>
          <w:lang w:val="uk-UA"/>
        </w:rPr>
        <w:t xml:space="preserve"> – 2</w:t>
      </w:r>
      <w:r w:rsidR="001123E4">
        <w:rPr>
          <w:color w:val="FF0000"/>
          <w:sz w:val="20"/>
          <w:szCs w:val="20"/>
          <w:lang w:val="uk-UA"/>
        </w:rPr>
        <w:t>4</w:t>
      </w:r>
      <w:r w:rsidRPr="00AD50DA">
        <w:rPr>
          <w:color w:val="FF0000"/>
          <w:sz w:val="20"/>
          <w:szCs w:val="20"/>
          <w:lang w:val="uk-UA"/>
        </w:rPr>
        <w:t>/</w:t>
      </w:r>
      <w:r w:rsidRPr="00AD50DA">
        <w:rPr>
          <w:color w:val="FF0000"/>
          <w:sz w:val="20"/>
          <w:szCs w:val="20"/>
          <w:lang w:val="en-US"/>
        </w:rPr>
        <w:t>VII</w:t>
      </w:r>
      <w:r w:rsidRPr="00AD50DA">
        <w:rPr>
          <w:color w:val="FF0000"/>
          <w:sz w:val="20"/>
          <w:szCs w:val="20"/>
          <w:lang w:val="uk-UA"/>
        </w:rPr>
        <w:t>І</w:t>
      </w:r>
    </w:p>
    <w:p w:rsidR="008F1AE5" w:rsidRDefault="008F1AE5" w:rsidP="008F1AE5">
      <w:pPr>
        <w:ind w:left="851"/>
        <w:jc w:val="both"/>
        <w:rPr>
          <w:sz w:val="28"/>
          <w:szCs w:val="28"/>
          <w:lang w:val="uk-UA"/>
        </w:rPr>
      </w:pPr>
    </w:p>
    <w:p w:rsidR="008F1AE5" w:rsidRPr="009D0CF2" w:rsidRDefault="008F1AE5" w:rsidP="008F1AE5">
      <w:pPr>
        <w:ind w:left="1416"/>
        <w:jc w:val="right"/>
        <w:rPr>
          <w:color w:val="000000"/>
          <w:lang w:val="uk-UA"/>
        </w:rPr>
      </w:pPr>
      <w:r w:rsidRPr="009D0CF2">
        <w:rPr>
          <w:color w:val="000000"/>
          <w:lang w:val="uk-UA"/>
        </w:rPr>
        <w:t xml:space="preserve">                                                </w:t>
      </w:r>
    </w:p>
    <w:p w:rsidR="008F1AE5" w:rsidRPr="00E36DAF" w:rsidRDefault="008F1AE5" w:rsidP="008F1AE5">
      <w:pPr>
        <w:ind w:left="1080"/>
        <w:jc w:val="right"/>
        <w:rPr>
          <w:color w:val="FF0000"/>
          <w:lang w:val="uk-UA"/>
        </w:rPr>
      </w:pPr>
      <w:r w:rsidRPr="00E36DAF">
        <w:rPr>
          <w:color w:val="FF0000"/>
          <w:lang w:val="uk-UA"/>
        </w:rPr>
        <w:t xml:space="preserve">                                                                                                                </w:t>
      </w:r>
      <w:r>
        <w:rPr>
          <w:color w:val="FF0000"/>
          <w:lang w:val="uk-UA"/>
        </w:rPr>
        <w:t xml:space="preserve">                           </w:t>
      </w:r>
    </w:p>
    <w:p w:rsidR="008F1AE5" w:rsidRDefault="008F1AE5" w:rsidP="008F1AE5">
      <w:pPr>
        <w:ind w:left="141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</w:t>
      </w:r>
    </w:p>
    <w:p w:rsidR="008F1AE5" w:rsidRDefault="008F1AE5" w:rsidP="008F1AE5">
      <w:pPr>
        <w:ind w:left="141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діяльності Петропавлівської селищної ради</w:t>
      </w:r>
    </w:p>
    <w:p w:rsidR="008F1AE5" w:rsidRDefault="008F1AE5" w:rsidP="008F1AE5">
      <w:pPr>
        <w:ind w:left="141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 підготовки проектів регуляторних актів на 2023 рік </w:t>
      </w:r>
    </w:p>
    <w:p w:rsidR="008F1AE5" w:rsidRPr="006E6B1B" w:rsidRDefault="008F1AE5" w:rsidP="008F1AE5">
      <w:pPr>
        <w:ind w:left="1416"/>
        <w:jc w:val="center"/>
        <w:rPr>
          <w:b/>
          <w:sz w:val="22"/>
          <w:szCs w:val="22"/>
          <w:lang w:val="uk-UA"/>
        </w:rPr>
      </w:pPr>
      <w:r w:rsidRPr="006E6B1B">
        <w:rPr>
          <w:b/>
          <w:sz w:val="22"/>
          <w:szCs w:val="2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44"/>
        <w:gridCol w:w="2197"/>
        <w:gridCol w:w="1585"/>
        <w:gridCol w:w="2228"/>
      </w:tblGrid>
      <w:tr w:rsidR="008F1AE5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№</w:t>
            </w:r>
          </w:p>
          <w:p w:rsidR="008F1AE5" w:rsidRPr="006E6B1B" w:rsidRDefault="008F1AE5" w:rsidP="00575D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Вид та назва проекту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Ціль прийняття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Строки підготовки</w:t>
            </w:r>
          </w:p>
          <w:p w:rsidR="008F1AE5" w:rsidRPr="006E6B1B" w:rsidRDefault="008F1AE5" w:rsidP="00575D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проекту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E6B1B">
              <w:rPr>
                <w:b/>
                <w:sz w:val="22"/>
                <w:szCs w:val="22"/>
                <w:lang w:val="uk-UA"/>
              </w:rPr>
              <w:t>Найменування органу та підрозділу, відповідального за розроблення проекту</w:t>
            </w:r>
          </w:p>
        </w:tc>
      </w:tr>
      <w:tr w:rsidR="008F1AE5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Рішення про зміну вартості тарифів на послуги водопостачання та водовідведення</w:t>
            </w:r>
          </w:p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покращення якості послуг і стабілізації роботи підприємства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</w:rPr>
            </w:pPr>
            <w:r w:rsidRPr="006E6B1B">
              <w:rPr>
                <w:sz w:val="22"/>
                <w:szCs w:val="22"/>
                <w:lang w:val="uk-UA"/>
              </w:rPr>
              <w:t>За потребою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 xml:space="preserve"> ТОВ «Комунальщик-2011»</w:t>
            </w:r>
          </w:p>
        </w:tc>
      </w:tr>
      <w:tr w:rsidR="008F1AE5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Рішення про зміну вартості тарифів на збирання та вивезення твердих побутових відходів</w:t>
            </w:r>
          </w:p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покращення якості послуг і стабілізації роботи підприємства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</w:rPr>
            </w:pPr>
            <w:r w:rsidRPr="006E6B1B">
              <w:rPr>
                <w:sz w:val="22"/>
                <w:szCs w:val="22"/>
                <w:lang w:val="uk-UA"/>
              </w:rPr>
              <w:t>За потребою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 xml:space="preserve"> ТОВ «Комунальщик-2011»</w:t>
            </w:r>
          </w:p>
        </w:tc>
      </w:tr>
      <w:tr w:rsidR="008F1AE5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Default="008F1AE5" w:rsidP="00575D96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  <w:r w:rsidRPr="006E6B1B">
              <w:rPr>
                <w:rFonts w:ascii="Times New Roman" w:hAnsi="Times New Roman"/>
                <w:lang w:val="uk-UA"/>
              </w:rPr>
              <w:t xml:space="preserve">Рішення про встановлення розміру ставок єдиного податку на території Петропавлівської селищної ради на </w:t>
            </w:r>
            <w:r w:rsidRPr="006E6B1B">
              <w:rPr>
                <w:rFonts w:ascii="Times New Roman" w:hAnsi="Times New Roman"/>
                <w:color w:val="000000"/>
                <w:lang w:val="uk-UA"/>
              </w:rPr>
              <w:t>202</w:t>
            </w: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6E6B1B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6E6B1B">
              <w:rPr>
                <w:rFonts w:ascii="Times New Roman" w:hAnsi="Times New Roman"/>
                <w:lang w:val="uk-UA"/>
              </w:rPr>
              <w:t>рік</w:t>
            </w:r>
          </w:p>
          <w:p w:rsidR="008F1AE5" w:rsidRPr="006E6B1B" w:rsidRDefault="008F1AE5" w:rsidP="00575D96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поповнення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І-ІІ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Петропавлівська селищна рада</w:t>
            </w:r>
          </w:p>
        </w:tc>
      </w:tr>
      <w:tr w:rsidR="008F1AE5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rPr>
                <w:sz w:val="22"/>
                <w:szCs w:val="22"/>
                <w:u w:val="single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Рішення про встановлення ставок та пільг із сплати земельного податку на 202</w:t>
            </w:r>
            <w:r>
              <w:rPr>
                <w:sz w:val="22"/>
                <w:szCs w:val="22"/>
                <w:lang w:val="uk-UA"/>
              </w:rPr>
              <w:t>4</w:t>
            </w:r>
            <w:r w:rsidRPr="006E6B1B">
              <w:rPr>
                <w:sz w:val="22"/>
                <w:szCs w:val="22"/>
                <w:lang w:val="uk-UA"/>
              </w:rPr>
              <w:t xml:space="preserve"> рік.</w:t>
            </w:r>
          </w:p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поповнення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І-ІІ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 xml:space="preserve"> Петропавлівська селищна рада</w:t>
            </w:r>
          </w:p>
        </w:tc>
      </w:tr>
      <w:tr w:rsidR="008F1AE5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Рішення про встановлення ставок та пільг із сплати податку на нерухоме майно відмінне від земельної ділянки на 202</w:t>
            </w:r>
            <w:r>
              <w:rPr>
                <w:sz w:val="22"/>
                <w:szCs w:val="22"/>
                <w:lang w:val="uk-UA"/>
              </w:rPr>
              <w:t>4</w:t>
            </w:r>
            <w:r w:rsidRPr="006E6B1B">
              <w:rPr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поповнення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І-ІІ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 xml:space="preserve">Петропавлівська  селищна рада </w:t>
            </w:r>
          </w:p>
        </w:tc>
      </w:tr>
      <w:tr w:rsidR="008F1AE5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Default="008F1AE5" w:rsidP="00575D96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  <w:r w:rsidRPr="006E6B1B">
              <w:rPr>
                <w:rFonts w:ascii="Times New Roman" w:hAnsi="Times New Roman"/>
                <w:lang w:val="uk-UA"/>
              </w:rPr>
              <w:t xml:space="preserve">Рішення про встановлення ставки транспортного податку на території Петропавлівської селищної ради на </w:t>
            </w:r>
            <w:r w:rsidRPr="006E6B1B">
              <w:rPr>
                <w:rFonts w:ascii="Times New Roman" w:hAnsi="Times New Roman"/>
                <w:color w:val="000000"/>
                <w:lang w:val="uk-UA"/>
              </w:rPr>
              <w:t>202</w:t>
            </w: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6E6B1B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6E6B1B">
              <w:rPr>
                <w:rFonts w:ascii="Times New Roman" w:hAnsi="Times New Roman"/>
                <w:lang w:val="uk-UA"/>
              </w:rPr>
              <w:t>рік</w:t>
            </w:r>
          </w:p>
          <w:p w:rsidR="008F1AE5" w:rsidRPr="006E6B1B" w:rsidRDefault="008F1AE5" w:rsidP="00575D96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поповнення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І-ІІ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 xml:space="preserve">Петропавлівська  селищна рада </w:t>
            </w:r>
          </w:p>
        </w:tc>
      </w:tr>
      <w:tr w:rsidR="008F1AE5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 xml:space="preserve">Про затвердження технічної документації із землеустрою щодо корегування нормативної грошової оцінки земель населених пунктів </w:t>
            </w:r>
            <w:r w:rsidRPr="006E6B1B">
              <w:rPr>
                <w:sz w:val="22"/>
                <w:szCs w:val="22"/>
                <w:lang w:val="uk-UA"/>
              </w:rPr>
              <w:lastRenderedPageBreak/>
              <w:t>Петропавлівської селищної ради</w:t>
            </w:r>
          </w:p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lastRenderedPageBreak/>
              <w:t xml:space="preserve">З метою визначення розміру земельного податку, державного мита, орендної плати на земельну ділянку державної </w:t>
            </w:r>
            <w:r w:rsidRPr="006E6B1B">
              <w:rPr>
                <w:sz w:val="22"/>
                <w:szCs w:val="22"/>
                <w:lang w:val="uk-UA"/>
              </w:rPr>
              <w:lastRenderedPageBreak/>
              <w:t>та комунальної власності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lastRenderedPageBreak/>
              <w:t>За потреби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 xml:space="preserve">Петропавлівська селищна рада </w:t>
            </w:r>
          </w:p>
        </w:tc>
      </w:tr>
      <w:tr w:rsidR="008F1AE5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Default="008F1AE5" w:rsidP="00575D96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  <w:r w:rsidRPr="006E6B1B">
              <w:rPr>
                <w:rFonts w:ascii="Times New Roman" w:hAnsi="Times New Roman"/>
                <w:lang w:val="uk-UA"/>
              </w:rPr>
              <w:t>Рішення про встановлення розміру ставки збору за місця для паркування транспортних засобів на території Петропавлівської селищної ради на 202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6E6B1B">
              <w:rPr>
                <w:rFonts w:ascii="Times New Roman" w:hAnsi="Times New Roman"/>
                <w:lang w:val="uk-UA"/>
              </w:rPr>
              <w:t xml:space="preserve"> рік</w:t>
            </w:r>
          </w:p>
          <w:p w:rsidR="008F1AE5" w:rsidRPr="006E6B1B" w:rsidRDefault="008F1AE5" w:rsidP="00575D96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поповнення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І-ІІ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 xml:space="preserve">Петропавлівська  селищна рада </w:t>
            </w:r>
          </w:p>
        </w:tc>
      </w:tr>
      <w:tr w:rsidR="008F1AE5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  <w:r w:rsidRPr="006E6B1B">
              <w:rPr>
                <w:rFonts w:ascii="Times New Roman" w:hAnsi="Times New Roman"/>
                <w:lang w:val="uk-UA"/>
              </w:rPr>
              <w:t xml:space="preserve">Рішення про встановлення туристичного збору на території Петропавлівської селищної ради на </w:t>
            </w:r>
            <w:r w:rsidRPr="006E6B1B">
              <w:rPr>
                <w:rFonts w:ascii="Times New Roman" w:hAnsi="Times New Roman"/>
                <w:color w:val="000000"/>
                <w:lang w:val="uk-UA"/>
              </w:rPr>
              <w:t>202</w:t>
            </w: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6E6B1B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6E6B1B">
              <w:rPr>
                <w:rFonts w:ascii="Times New Roman" w:hAnsi="Times New Roman"/>
                <w:lang w:val="uk-UA"/>
              </w:rPr>
              <w:t>рік</w:t>
            </w:r>
          </w:p>
          <w:p w:rsidR="008F1AE5" w:rsidRPr="006E6B1B" w:rsidRDefault="008F1AE5" w:rsidP="00575D96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поповнення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І-ІІ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 xml:space="preserve">Петропавлівська  селищна рада </w:t>
            </w:r>
          </w:p>
        </w:tc>
      </w:tr>
      <w:tr w:rsidR="008F1AE5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ind w:left="270"/>
              <w:rPr>
                <w:color w:val="000000"/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Про затвердження переліку платних медичних послуг та тарифів на них, які можуть надаватися КП</w:t>
            </w:r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 xml:space="preserve"> «Петропавлівська центральна лікарня» Петропавлівської селищної ради»</w:t>
            </w:r>
            <w:r w:rsidRPr="006E6B1B">
              <w:rPr>
                <w:sz w:val="22"/>
                <w:szCs w:val="22"/>
                <w:lang w:val="uk-UA"/>
              </w:rPr>
              <w:t>.</w:t>
            </w:r>
          </w:p>
          <w:p w:rsidR="008F1AE5" w:rsidRPr="006E6B1B" w:rsidRDefault="008F1AE5" w:rsidP="00575D96">
            <w:pPr>
              <w:pStyle w:val="ad"/>
              <w:ind w:left="36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покращення якості послуг і стабілізації роботи підприємства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E5" w:rsidRPr="006E6B1B" w:rsidRDefault="008F1AE5" w:rsidP="00575D96">
            <w:pPr>
              <w:rPr>
                <w:sz w:val="22"/>
                <w:szCs w:val="22"/>
              </w:rPr>
            </w:pPr>
            <w:r w:rsidRPr="006E6B1B">
              <w:rPr>
                <w:sz w:val="22"/>
                <w:szCs w:val="22"/>
                <w:lang w:val="uk-UA"/>
              </w:rPr>
              <w:t>За потребою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ind w:left="-109"/>
              <w:rPr>
                <w:color w:val="000000"/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КП</w:t>
            </w:r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 xml:space="preserve"> «Петропавлівська центральна лікарня» Петропавлівської селищної ради»</w:t>
            </w:r>
            <w:r w:rsidRPr="006E6B1B">
              <w:rPr>
                <w:sz w:val="22"/>
                <w:szCs w:val="22"/>
                <w:lang w:val="uk-UA"/>
              </w:rPr>
              <w:t>.</w:t>
            </w:r>
          </w:p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</w:p>
        </w:tc>
      </w:tr>
      <w:tr w:rsidR="008F1AE5" w:rsidRPr="001D73E2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1D73E2" w:rsidRDefault="008F1AE5" w:rsidP="00575D96">
            <w:pPr>
              <w:pStyle w:val="ad"/>
              <w:jc w:val="both"/>
              <w:rPr>
                <w:rFonts w:ascii="Times New Roman" w:hAnsi="Times New Roman"/>
                <w:lang w:val="uk-UA"/>
              </w:rPr>
            </w:pPr>
            <w:r w:rsidRPr="001D73E2">
              <w:rPr>
                <w:rFonts w:ascii="Times New Roman" w:hAnsi="Times New Roman"/>
                <w:lang w:val="uk-UA"/>
              </w:rPr>
              <w:t>Про встановлення для комунального некомерційного підприємства «Петропавлівський центр первинної медико-санітарної допомоги» Петропавлівської селищної ради» граничного нормативу рентабельності на тарифи з платних медичних послуг»</w:t>
            </w:r>
          </w:p>
          <w:p w:rsidR="008F1AE5" w:rsidRPr="006E6B1B" w:rsidRDefault="008F1AE5" w:rsidP="00575D96">
            <w:pPr>
              <w:ind w:left="270"/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 метою покращення якості послуг і стабілізації роботи підприємства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За потребою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ind w:left="-109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кнпКНП</w:t>
            </w:r>
            <w:proofErr w:type="spellEnd"/>
            <w:r w:rsidRPr="001D73E2">
              <w:rPr>
                <w:sz w:val="22"/>
                <w:szCs w:val="22"/>
                <w:lang w:val="uk-UA"/>
              </w:rPr>
              <w:t xml:space="preserve"> «Петропавлівський центр первинної медико-санітарної допомоги» Петропавлівської селищної ради»</w:t>
            </w:r>
          </w:p>
        </w:tc>
      </w:tr>
      <w:tr w:rsidR="008F1AE5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Про затвердження батьківської плати за навчання в КЗ «Петропавлівська школа мистецтв Петропавлівської селищної ради</w:t>
            </w:r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>»</w:t>
            </w:r>
          </w:p>
          <w:p w:rsidR="008F1AE5" w:rsidRPr="006E6B1B" w:rsidRDefault="008F1AE5" w:rsidP="00575D96">
            <w:pPr>
              <w:ind w:left="270"/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tabs>
                <w:tab w:val="left" w:pos="-1800"/>
              </w:tabs>
              <w:jc w:val="both"/>
              <w:rPr>
                <w:sz w:val="22"/>
                <w:szCs w:val="22"/>
              </w:rPr>
            </w:pPr>
            <w:r w:rsidRPr="006E6B1B">
              <w:rPr>
                <w:color w:val="000000"/>
                <w:sz w:val="22"/>
                <w:szCs w:val="22"/>
                <w:lang w:val="uk-UA"/>
              </w:rPr>
              <w:t>З метою спрямування отриманих за надані послуги коштів на покращення матеріально-технічної бази та інших видатків школи мистецтв та  залучення до навчання дітей пільгових категорій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ІІІ квартал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ind w:left="-109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Сектор культури, туризму, національностей та релігій</w:t>
            </w:r>
          </w:p>
        </w:tc>
      </w:tr>
      <w:tr w:rsidR="008F1AE5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jc w:val="center"/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ind w:left="270"/>
              <w:rPr>
                <w:color w:val="000000"/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Про затвердження  платних  послуг , які можуть надаватися КУ</w:t>
            </w:r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 xml:space="preserve"> «Інклюзивно-ресурсний центр» Петропавлівської </w:t>
            </w:r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lastRenderedPageBreak/>
              <w:t>селищної ради</w:t>
            </w:r>
          </w:p>
          <w:p w:rsidR="008F1AE5" w:rsidRPr="006E6B1B" w:rsidRDefault="008F1AE5" w:rsidP="00575D9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rPr>
                <w:color w:val="FF0000"/>
                <w:sz w:val="22"/>
                <w:szCs w:val="22"/>
                <w:lang w:val="uk-UA"/>
              </w:rPr>
            </w:pPr>
            <w:r w:rsidRPr="006E6B1B">
              <w:rPr>
                <w:color w:val="000000"/>
                <w:sz w:val="22"/>
                <w:szCs w:val="22"/>
                <w:lang w:val="uk-UA"/>
              </w:rPr>
              <w:lastRenderedPageBreak/>
              <w:t>З метою спрямування отриманих за надані послуги коштів на покращення матеріально-</w:t>
            </w:r>
            <w:r w:rsidRPr="006E6B1B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технічної бази та інших видатків установи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rPr>
                <w:color w:val="FF0000"/>
                <w:sz w:val="22"/>
                <w:szCs w:val="22"/>
              </w:rPr>
            </w:pPr>
            <w:r w:rsidRPr="006E6B1B">
              <w:rPr>
                <w:sz w:val="22"/>
                <w:szCs w:val="22"/>
                <w:lang w:val="uk-UA"/>
              </w:rPr>
              <w:lastRenderedPageBreak/>
              <w:t>За потребою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E5" w:rsidRPr="006E6B1B" w:rsidRDefault="008F1AE5" w:rsidP="00575D96">
            <w:pPr>
              <w:rPr>
                <w:color w:val="000000"/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КУ</w:t>
            </w:r>
            <w:r w:rsidRPr="006E6B1B">
              <w:rPr>
                <w:rFonts w:eastAsia="Lucida Sans Unicode"/>
                <w:kern w:val="2"/>
                <w:sz w:val="22"/>
                <w:szCs w:val="22"/>
                <w:lang w:val="uk-UA"/>
              </w:rPr>
              <w:t xml:space="preserve"> «Інклюзивно-ресурсний центр» Петропавлівської селищної ради</w:t>
            </w:r>
          </w:p>
          <w:p w:rsidR="008F1AE5" w:rsidRPr="006E6B1B" w:rsidRDefault="008F1AE5" w:rsidP="00575D9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334EDE" w:rsidRPr="006E6B1B" w:rsidTr="00575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DE" w:rsidRPr="006E6B1B" w:rsidRDefault="00334EDE" w:rsidP="00575D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E" w:rsidRPr="008D098E" w:rsidRDefault="008D098E" w:rsidP="008D098E">
            <w:pPr>
              <w:jc w:val="both"/>
              <w:rPr>
                <w:color w:val="FF0000"/>
                <w:lang w:val="uk-UA"/>
              </w:rPr>
            </w:pPr>
            <w:r w:rsidRPr="008D098E">
              <w:rPr>
                <w:color w:val="FF0000"/>
                <w:lang w:val="uk-UA"/>
              </w:rPr>
              <w:t>Про затвердження тарифів на платні соціальні послуги догляду вдома КУ «Центр надання соціальних послуг» Петропавлівської селищної ради</w:t>
            </w:r>
          </w:p>
          <w:p w:rsidR="008D098E" w:rsidRPr="00626AAA" w:rsidRDefault="008D098E" w:rsidP="008D098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4EDE" w:rsidRPr="006E6B1B" w:rsidRDefault="00334EDE" w:rsidP="00575D96">
            <w:pPr>
              <w:ind w:left="270"/>
              <w:rPr>
                <w:sz w:val="22"/>
                <w:szCs w:val="22"/>
                <w:lang w:val="uk-U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DE" w:rsidRPr="006E6B1B" w:rsidRDefault="00334EDE" w:rsidP="00575D96">
            <w:pPr>
              <w:rPr>
                <w:color w:val="000000"/>
                <w:sz w:val="22"/>
                <w:szCs w:val="22"/>
                <w:lang w:val="uk-UA"/>
              </w:rPr>
            </w:pPr>
            <w:r w:rsidRPr="006E6B1B">
              <w:rPr>
                <w:color w:val="000000"/>
                <w:sz w:val="22"/>
                <w:szCs w:val="22"/>
                <w:lang w:val="uk-UA"/>
              </w:rPr>
              <w:t>З метою спрямування отриманих за надані послуги коштів на покращення матеріально-технічної бази та інших видатків установи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DE" w:rsidRPr="006E6B1B" w:rsidRDefault="00334EDE" w:rsidP="00575D96">
            <w:pPr>
              <w:rPr>
                <w:sz w:val="22"/>
                <w:szCs w:val="22"/>
                <w:lang w:val="uk-UA"/>
              </w:rPr>
            </w:pPr>
            <w:r w:rsidRPr="006E6B1B">
              <w:rPr>
                <w:sz w:val="22"/>
                <w:szCs w:val="22"/>
                <w:lang w:val="uk-UA"/>
              </w:rPr>
              <w:t>За потребою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DE" w:rsidRPr="00334EDE" w:rsidRDefault="00334EDE" w:rsidP="00334EDE">
            <w:pPr>
              <w:rPr>
                <w:color w:val="FF0000"/>
                <w:sz w:val="22"/>
                <w:szCs w:val="22"/>
                <w:lang w:val="uk-UA"/>
              </w:rPr>
            </w:pPr>
            <w:r w:rsidRPr="00334EDE">
              <w:rPr>
                <w:color w:val="FF0000"/>
                <w:sz w:val="22"/>
                <w:szCs w:val="22"/>
                <w:lang w:val="uk-UA"/>
              </w:rPr>
              <w:t>КУ</w:t>
            </w:r>
            <w:r w:rsidRPr="00334EDE">
              <w:rPr>
                <w:rFonts w:eastAsia="Lucida Sans Unicode"/>
                <w:color w:val="FF0000"/>
                <w:kern w:val="2"/>
                <w:sz w:val="22"/>
                <w:szCs w:val="22"/>
                <w:lang w:val="uk-UA"/>
              </w:rPr>
              <w:t xml:space="preserve"> «Центр надання соціальних послуг» Петропавлівської селищної ради</w:t>
            </w:r>
          </w:p>
          <w:p w:rsidR="00334EDE" w:rsidRPr="006E6B1B" w:rsidRDefault="00334EDE" w:rsidP="00575D9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8F1AE5" w:rsidRDefault="008F1AE5" w:rsidP="008F1AE5">
      <w:pPr>
        <w:jc w:val="center"/>
        <w:rPr>
          <w:b/>
          <w:lang w:val="uk-UA"/>
        </w:rPr>
      </w:pPr>
    </w:p>
    <w:p w:rsidR="008F1AE5" w:rsidRDefault="008F1AE5" w:rsidP="008F1AE5">
      <w:pPr>
        <w:jc w:val="center"/>
        <w:rPr>
          <w:b/>
          <w:lang w:val="uk-UA"/>
        </w:rPr>
      </w:pPr>
    </w:p>
    <w:p w:rsidR="008F1AE5" w:rsidRPr="009A3656" w:rsidRDefault="008F1AE5" w:rsidP="008F1AE5">
      <w:pPr>
        <w:jc w:val="center"/>
        <w:rPr>
          <w:b/>
          <w:lang w:val="uk-UA"/>
        </w:rPr>
      </w:pPr>
    </w:p>
    <w:p w:rsidR="008F1AE5" w:rsidRDefault="008F1AE5" w:rsidP="008F1AE5">
      <w:pPr>
        <w:jc w:val="center"/>
        <w:rPr>
          <w:b/>
          <w:sz w:val="28"/>
          <w:szCs w:val="28"/>
          <w:lang w:val="uk-UA"/>
        </w:rPr>
      </w:pPr>
    </w:p>
    <w:p w:rsidR="00334EDE" w:rsidRDefault="00334EDE" w:rsidP="008F1AE5">
      <w:pPr>
        <w:jc w:val="center"/>
        <w:rPr>
          <w:b/>
          <w:sz w:val="28"/>
          <w:szCs w:val="28"/>
          <w:lang w:val="uk-UA"/>
        </w:rPr>
      </w:pPr>
    </w:p>
    <w:p w:rsidR="00334EDE" w:rsidRDefault="00334EDE" w:rsidP="008F1AE5">
      <w:pPr>
        <w:jc w:val="center"/>
        <w:rPr>
          <w:b/>
          <w:sz w:val="28"/>
          <w:szCs w:val="28"/>
          <w:lang w:val="uk-UA"/>
        </w:rPr>
      </w:pPr>
    </w:p>
    <w:p w:rsidR="008F1AE5" w:rsidRDefault="008F1AE5" w:rsidP="008F1AE5">
      <w:pPr>
        <w:jc w:val="center"/>
        <w:rPr>
          <w:b/>
          <w:sz w:val="28"/>
          <w:szCs w:val="28"/>
          <w:lang w:val="uk-UA"/>
        </w:rPr>
      </w:pPr>
      <w:r w:rsidRPr="0005155B">
        <w:rPr>
          <w:b/>
          <w:sz w:val="28"/>
          <w:szCs w:val="28"/>
          <w:lang w:val="uk-UA"/>
        </w:rPr>
        <w:t xml:space="preserve">Секретар селищної ради       </w:t>
      </w:r>
      <w:r w:rsidRPr="0005155B">
        <w:rPr>
          <w:b/>
          <w:sz w:val="28"/>
          <w:szCs w:val="28"/>
        </w:rPr>
        <w:t xml:space="preserve">                          </w:t>
      </w:r>
      <w:r w:rsidRPr="0005155B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Лариса ЗАМУРА</w:t>
      </w:r>
    </w:p>
    <w:p w:rsidR="008F1AE5" w:rsidRPr="0005155B" w:rsidRDefault="008F1AE5" w:rsidP="008F1AE5"/>
    <w:p w:rsidR="00146708" w:rsidRPr="00146708" w:rsidRDefault="00146708" w:rsidP="008F1AE5">
      <w:pPr>
        <w:pStyle w:val="a5"/>
        <w:ind w:left="1125"/>
        <w:jc w:val="both"/>
      </w:pPr>
    </w:p>
    <w:sectPr w:rsidR="00146708" w:rsidRPr="00146708" w:rsidSect="00583D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7D7"/>
    <w:multiLevelType w:val="hybridMultilevel"/>
    <w:tmpl w:val="16F03900"/>
    <w:lvl w:ilvl="0" w:tplc="3F5616E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52043"/>
    <w:multiLevelType w:val="hybridMultilevel"/>
    <w:tmpl w:val="23C8FBAA"/>
    <w:lvl w:ilvl="0" w:tplc="D9145B3A">
      <w:start w:val="2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9D60B2D"/>
    <w:multiLevelType w:val="hybridMultilevel"/>
    <w:tmpl w:val="D3A28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2EA26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12F52"/>
    <w:multiLevelType w:val="hybridMultilevel"/>
    <w:tmpl w:val="BBE0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C0BBC"/>
    <w:multiLevelType w:val="hybridMultilevel"/>
    <w:tmpl w:val="4EF6997A"/>
    <w:lvl w:ilvl="0" w:tplc="0050674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8A57372"/>
    <w:multiLevelType w:val="hybridMultilevel"/>
    <w:tmpl w:val="3D3C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37A4"/>
    <w:multiLevelType w:val="hybridMultilevel"/>
    <w:tmpl w:val="D3C02A92"/>
    <w:lvl w:ilvl="0" w:tplc="42DA1660">
      <w:start w:val="6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723736C"/>
    <w:multiLevelType w:val="multilevel"/>
    <w:tmpl w:val="9B185A7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8" w15:restartNumberingAfterBreak="0">
    <w:nsid w:val="3A7142C2"/>
    <w:multiLevelType w:val="multilevel"/>
    <w:tmpl w:val="26E8D66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isLgl/>
      <w:lvlText w:val="%1.%2"/>
      <w:lvlJc w:val="left"/>
      <w:pPr>
        <w:ind w:left="1185" w:hanging="375"/>
      </w:pPr>
    </w:lvl>
    <w:lvl w:ilvl="2">
      <w:start w:val="1"/>
      <w:numFmt w:val="decimal"/>
      <w:isLgl/>
      <w:lvlText w:val="%1.%2.%3"/>
      <w:lvlJc w:val="left"/>
      <w:pPr>
        <w:ind w:left="1980" w:hanging="720"/>
      </w:pPr>
    </w:lvl>
    <w:lvl w:ilvl="3">
      <w:start w:val="1"/>
      <w:numFmt w:val="decimal"/>
      <w:isLgl/>
      <w:lvlText w:val="%1.%2.%3.%4"/>
      <w:lvlJc w:val="left"/>
      <w:pPr>
        <w:ind w:left="2790" w:hanging="108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4050" w:hanging="1440"/>
      </w:pPr>
    </w:lvl>
    <w:lvl w:ilvl="6">
      <w:start w:val="1"/>
      <w:numFmt w:val="decimal"/>
      <w:isLgl/>
      <w:lvlText w:val="%1.%2.%3.%4.%5.%6.%7"/>
      <w:lvlJc w:val="left"/>
      <w:pPr>
        <w:ind w:left="4500" w:hanging="1440"/>
      </w:p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</w:lvl>
  </w:abstractNum>
  <w:abstractNum w:abstractNumId="9" w15:restartNumberingAfterBreak="0">
    <w:nsid w:val="3B9D32BD"/>
    <w:multiLevelType w:val="hybridMultilevel"/>
    <w:tmpl w:val="4CD4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93E38"/>
    <w:multiLevelType w:val="hybridMultilevel"/>
    <w:tmpl w:val="2BB2B69E"/>
    <w:lvl w:ilvl="0" w:tplc="F5C2A72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47985A95"/>
    <w:multiLevelType w:val="hybridMultilevel"/>
    <w:tmpl w:val="39D63A3E"/>
    <w:lvl w:ilvl="0" w:tplc="791A4382">
      <w:start w:val="1"/>
      <w:numFmt w:val="decimal"/>
      <w:lvlText w:val="%1."/>
      <w:lvlJc w:val="left"/>
      <w:pPr>
        <w:ind w:left="1125" w:hanging="375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479C7480"/>
    <w:multiLevelType w:val="hybridMultilevel"/>
    <w:tmpl w:val="6EFAD1E4"/>
    <w:lvl w:ilvl="0" w:tplc="DC7C0A8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A0D201B"/>
    <w:multiLevelType w:val="hybridMultilevel"/>
    <w:tmpl w:val="DB3C4650"/>
    <w:lvl w:ilvl="0" w:tplc="ECE809A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122348"/>
    <w:multiLevelType w:val="hybridMultilevel"/>
    <w:tmpl w:val="D9F2A7C8"/>
    <w:lvl w:ilvl="0" w:tplc="5BECC1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88B0E03"/>
    <w:multiLevelType w:val="hybridMultilevel"/>
    <w:tmpl w:val="322AC232"/>
    <w:lvl w:ilvl="0" w:tplc="8FCE6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804C98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EAF8E6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2444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EAC30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B8AAA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10C1C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9C74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B682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A413BD8"/>
    <w:multiLevelType w:val="hybridMultilevel"/>
    <w:tmpl w:val="EE1AF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622274"/>
    <w:multiLevelType w:val="hybridMultilevel"/>
    <w:tmpl w:val="F1724EC8"/>
    <w:lvl w:ilvl="0" w:tplc="DE90FE5E">
      <w:start w:val="1"/>
      <w:numFmt w:val="decimal"/>
      <w:lvlText w:val="%1."/>
      <w:lvlJc w:val="left"/>
      <w:pPr>
        <w:ind w:left="720" w:hanging="360"/>
      </w:pPr>
      <w:rPr>
        <w:b/>
        <w:i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91E85"/>
    <w:multiLevelType w:val="hybridMultilevel"/>
    <w:tmpl w:val="5C36EE48"/>
    <w:lvl w:ilvl="0" w:tplc="AFA27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D5562B2"/>
    <w:multiLevelType w:val="hybridMultilevel"/>
    <w:tmpl w:val="BBE0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63909"/>
    <w:multiLevelType w:val="multilevel"/>
    <w:tmpl w:val="3E64CF58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85" w:hanging="375"/>
      </w:pPr>
    </w:lvl>
    <w:lvl w:ilvl="2">
      <w:start w:val="1"/>
      <w:numFmt w:val="decimal"/>
      <w:isLgl/>
      <w:lvlText w:val="%1.%2.%3"/>
      <w:lvlJc w:val="left"/>
      <w:pPr>
        <w:ind w:left="1980" w:hanging="720"/>
      </w:pPr>
    </w:lvl>
    <w:lvl w:ilvl="3">
      <w:start w:val="1"/>
      <w:numFmt w:val="decimal"/>
      <w:isLgl/>
      <w:lvlText w:val="%1.%2.%3.%4"/>
      <w:lvlJc w:val="left"/>
      <w:pPr>
        <w:ind w:left="2790" w:hanging="108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4050" w:hanging="1440"/>
      </w:pPr>
    </w:lvl>
    <w:lvl w:ilvl="6">
      <w:start w:val="1"/>
      <w:numFmt w:val="decimal"/>
      <w:isLgl/>
      <w:lvlText w:val="%1.%2.%3.%4.%5.%6.%7"/>
      <w:lvlJc w:val="left"/>
      <w:pPr>
        <w:ind w:left="4500" w:hanging="1440"/>
      </w:p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</w:lvl>
  </w:abstractNum>
  <w:abstractNum w:abstractNumId="21" w15:restartNumberingAfterBreak="0">
    <w:nsid w:val="6B6D11EE"/>
    <w:multiLevelType w:val="hybridMultilevel"/>
    <w:tmpl w:val="D3A285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992EA26">
      <w:numFmt w:val="bullet"/>
      <w:lvlText w:val="-"/>
      <w:lvlJc w:val="left"/>
      <w:pPr>
        <w:tabs>
          <w:tab w:val="num" w:pos="1135"/>
        </w:tabs>
        <w:ind w:left="113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 w15:restartNumberingAfterBreak="0">
    <w:nsid w:val="6FBA0B20"/>
    <w:multiLevelType w:val="hybridMultilevel"/>
    <w:tmpl w:val="DEC8624A"/>
    <w:lvl w:ilvl="0" w:tplc="90E8A650">
      <w:start w:val="23"/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10286"/>
    <w:multiLevelType w:val="hybridMultilevel"/>
    <w:tmpl w:val="39D63A3E"/>
    <w:lvl w:ilvl="0" w:tplc="791A4382">
      <w:start w:val="1"/>
      <w:numFmt w:val="decimal"/>
      <w:lvlText w:val="%1."/>
      <w:lvlJc w:val="left"/>
      <w:pPr>
        <w:ind w:left="1125" w:hanging="375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21"/>
  </w:num>
  <w:num w:numId="8">
    <w:abstractNumId w:val="18"/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2"/>
  </w:num>
  <w:num w:numId="14">
    <w:abstractNumId w:val="1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 w:numId="19">
    <w:abstractNumId w:val="13"/>
  </w:num>
  <w:num w:numId="20">
    <w:abstractNumId w:val="11"/>
  </w:num>
  <w:num w:numId="21">
    <w:abstractNumId w:val="1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D4"/>
    <w:rsid w:val="00017470"/>
    <w:rsid w:val="0002652E"/>
    <w:rsid w:val="001123E4"/>
    <w:rsid w:val="00112E4F"/>
    <w:rsid w:val="00146708"/>
    <w:rsid w:val="001619C7"/>
    <w:rsid w:val="00194795"/>
    <w:rsid w:val="001A6407"/>
    <w:rsid w:val="001A7535"/>
    <w:rsid w:val="001B14D4"/>
    <w:rsid w:val="002002CA"/>
    <w:rsid w:val="0024048C"/>
    <w:rsid w:val="00261B9A"/>
    <w:rsid w:val="002A436E"/>
    <w:rsid w:val="0030794F"/>
    <w:rsid w:val="003126F8"/>
    <w:rsid w:val="00321E62"/>
    <w:rsid w:val="00334EDE"/>
    <w:rsid w:val="003500BD"/>
    <w:rsid w:val="003608A1"/>
    <w:rsid w:val="0039196B"/>
    <w:rsid w:val="003A2E12"/>
    <w:rsid w:val="003C1C38"/>
    <w:rsid w:val="003E3DED"/>
    <w:rsid w:val="00441218"/>
    <w:rsid w:val="0047386A"/>
    <w:rsid w:val="00486BC3"/>
    <w:rsid w:val="004C0888"/>
    <w:rsid w:val="004C1610"/>
    <w:rsid w:val="004D790B"/>
    <w:rsid w:val="004F6241"/>
    <w:rsid w:val="004F7274"/>
    <w:rsid w:val="00502259"/>
    <w:rsid w:val="00520284"/>
    <w:rsid w:val="00530A22"/>
    <w:rsid w:val="00567681"/>
    <w:rsid w:val="00583D56"/>
    <w:rsid w:val="005B6311"/>
    <w:rsid w:val="005D7532"/>
    <w:rsid w:val="00607EA4"/>
    <w:rsid w:val="006935D5"/>
    <w:rsid w:val="0069587C"/>
    <w:rsid w:val="006B5289"/>
    <w:rsid w:val="006C2D8B"/>
    <w:rsid w:val="006C2F94"/>
    <w:rsid w:val="006C5DA4"/>
    <w:rsid w:val="006F3100"/>
    <w:rsid w:val="00726CF6"/>
    <w:rsid w:val="00736579"/>
    <w:rsid w:val="00741C52"/>
    <w:rsid w:val="007604A2"/>
    <w:rsid w:val="00766101"/>
    <w:rsid w:val="00770218"/>
    <w:rsid w:val="00770418"/>
    <w:rsid w:val="00775FC4"/>
    <w:rsid w:val="00792A91"/>
    <w:rsid w:val="00794B86"/>
    <w:rsid w:val="007B26C3"/>
    <w:rsid w:val="007C5CFC"/>
    <w:rsid w:val="007E1FDE"/>
    <w:rsid w:val="007E4739"/>
    <w:rsid w:val="007E72C5"/>
    <w:rsid w:val="00827371"/>
    <w:rsid w:val="0085711A"/>
    <w:rsid w:val="00877CC9"/>
    <w:rsid w:val="008A3635"/>
    <w:rsid w:val="008A3BE0"/>
    <w:rsid w:val="008D098E"/>
    <w:rsid w:val="008F1AE5"/>
    <w:rsid w:val="00910537"/>
    <w:rsid w:val="009311ED"/>
    <w:rsid w:val="00940125"/>
    <w:rsid w:val="009402A8"/>
    <w:rsid w:val="00971E9C"/>
    <w:rsid w:val="00975BCA"/>
    <w:rsid w:val="00977FE8"/>
    <w:rsid w:val="009B200C"/>
    <w:rsid w:val="009C5E3D"/>
    <w:rsid w:val="009F7488"/>
    <w:rsid w:val="00A12A62"/>
    <w:rsid w:val="00A14843"/>
    <w:rsid w:val="00A31A9B"/>
    <w:rsid w:val="00A37D2B"/>
    <w:rsid w:val="00A65992"/>
    <w:rsid w:val="00A67996"/>
    <w:rsid w:val="00A84CEC"/>
    <w:rsid w:val="00A91672"/>
    <w:rsid w:val="00AA6D98"/>
    <w:rsid w:val="00AC29EB"/>
    <w:rsid w:val="00AD50DA"/>
    <w:rsid w:val="00AE3A32"/>
    <w:rsid w:val="00B02F73"/>
    <w:rsid w:val="00B20B92"/>
    <w:rsid w:val="00B23DA1"/>
    <w:rsid w:val="00B33A2B"/>
    <w:rsid w:val="00BA1F97"/>
    <w:rsid w:val="00BB54B2"/>
    <w:rsid w:val="00BC6737"/>
    <w:rsid w:val="00BC78F3"/>
    <w:rsid w:val="00BC7E1C"/>
    <w:rsid w:val="00CB350F"/>
    <w:rsid w:val="00CC4A8C"/>
    <w:rsid w:val="00CC7A7F"/>
    <w:rsid w:val="00CD09AB"/>
    <w:rsid w:val="00CD3D80"/>
    <w:rsid w:val="00CF3837"/>
    <w:rsid w:val="00D02457"/>
    <w:rsid w:val="00D156AF"/>
    <w:rsid w:val="00D20116"/>
    <w:rsid w:val="00D71167"/>
    <w:rsid w:val="00D722A2"/>
    <w:rsid w:val="00D759CF"/>
    <w:rsid w:val="00D97710"/>
    <w:rsid w:val="00DA04D6"/>
    <w:rsid w:val="00DA6874"/>
    <w:rsid w:val="00DB04CD"/>
    <w:rsid w:val="00DD7050"/>
    <w:rsid w:val="00E57E62"/>
    <w:rsid w:val="00E700CF"/>
    <w:rsid w:val="00E82701"/>
    <w:rsid w:val="00E83408"/>
    <w:rsid w:val="00E87F22"/>
    <w:rsid w:val="00E90E52"/>
    <w:rsid w:val="00EB5D6A"/>
    <w:rsid w:val="00EF0798"/>
    <w:rsid w:val="00EF2984"/>
    <w:rsid w:val="00F053F6"/>
    <w:rsid w:val="00F10A3D"/>
    <w:rsid w:val="00F1361C"/>
    <w:rsid w:val="00F272F2"/>
    <w:rsid w:val="00F301EE"/>
    <w:rsid w:val="00F36554"/>
    <w:rsid w:val="00F40C43"/>
    <w:rsid w:val="00F75B77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40FF8-FEC1-4150-80B8-79ECA7F4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14"/>
    <w:basedOn w:val="a"/>
    <w:next w:val="a"/>
    <w:link w:val="30"/>
    <w:qFormat/>
    <w:rsid w:val="00D20116"/>
    <w:pPr>
      <w:keepNext/>
      <w:ind w:right="141"/>
      <w:jc w:val="both"/>
      <w:outlineLvl w:val="2"/>
    </w:pPr>
    <w:rPr>
      <w:rFonts w:ascii="Bookman Old Style" w:hAnsi="Bookman Old Style" w:cs="Bookman Old Style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7 Знак, Знак7 Знак"/>
    <w:link w:val="a4"/>
    <w:locked/>
    <w:rsid w:val="001B14D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4">
    <w:name w:val="Title"/>
    <w:aliases w:val="Знак7, Знак7"/>
    <w:basedOn w:val="a"/>
    <w:link w:val="a3"/>
    <w:qFormat/>
    <w:rsid w:val="001B14D4"/>
    <w:pPr>
      <w:jc w:val="center"/>
    </w:pPr>
    <w:rPr>
      <w:b/>
      <w:bCs/>
      <w:sz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1B14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qFormat/>
    <w:rsid w:val="001B14D4"/>
    <w:pPr>
      <w:ind w:left="720"/>
      <w:contextualSpacing/>
    </w:pPr>
  </w:style>
  <w:style w:type="paragraph" w:customStyle="1" w:styleId="Style3">
    <w:name w:val="Style3"/>
    <w:basedOn w:val="a"/>
    <w:rsid w:val="001B14D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0"/>
    <w:rsid w:val="001B14D4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20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1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 Знак14 Знак"/>
    <w:basedOn w:val="a0"/>
    <w:link w:val="3"/>
    <w:rsid w:val="00D20116"/>
    <w:rPr>
      <w:rFonts w:ascii="Bookman Old Style" w:eastAsia="Times New Roman" w:hAnsi="Bookman Old Style" w:cs="Bookman Old Style"/>
      <w:sz w:val="28"/>
      <w:szCs w:val="28"/>
      <w:lang w:val="uk-UA" w:eastAsia="ru-RU"/>
    </w:rPr>
  </w:style>
  <w:style w:type="character" w:styleId="a8">
    <w:name w:val="Hyperlink"/>
    <w:rsid w:val="006F3100"/>
    <w:rPr>
      <w:color w:val="000080"/>
      <w:u w:val="single"/>
    </w:rPr>
  </w:style>
  <w:style w:type="character" w:styleId="a9">
    <w:name w:val="Strong"/>
    <w:uiPriority w:val="22"/>
    <w:qFormat/>
    <w:rsid w:val="006F3100"/>
    <w:rPr>
      <w:b/>
      <w:bCs/>
    </w:rPr>
  </w:style>
  <w:style w:type="paragraph" w:customStyle="1" w:styleId="aa">
    <w:name w:val="Заголовок таблицы"/>
    <w:basedOn w:val="a"/>
    <w:rsid w:val="006F3100"/>
    <w:pPr>
      <w:widowControl w:val="0"/>
      <w:suppressLineNumbers/>
      <w:suppressAutoHyphens/>
      <w:autoSpaceDE w:val="0"/>
      <w:jc w:val="center"/>
    </w:pPr>
    <w:rPr>
      <w:rFonts w:ascii="Arial CYR" w:hAnsi="Arial CYR" w:cs="Arial CYR"/>
      <w:b/>
      <w:bCs/>
      <w:lang w:eastAsia="zh-CN"/>
    </w:rPr>
  </w:style>
  <w:style w:type="paragraph" w:styleId="ab">
    <w:name w:val="Normal (Web)"/>
    <w:basedOn w:val="a"/>
    <w:uiPriority w:val="99"/>
    <w:unhideWhenUsed/>
    <w:rsid w:val="00F365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6554"/>
  </w:style>
  <w:style w:type="character" w:styleId="ac">
    <w:name w:val="Emphasis"/>
    <w:basedOn w:val="a0"/>
    <w:qFormat/>
    <w:rsid w:val="00F3655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27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 Spacing"/>
    <w:qFormat/>
    <w:rsid w:val="0082737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0">
    <w:name w:val="стиль10"/>
    <w:basedOn w:val="a"/>
    <w:uiPriority w:val="99"/>
    <w:rsid w:val="00827371"/>
    <w:pPr>
      <w:suppressAutoHyphens/>
      <w:spacing w:before="280" w:after="280"/>
    </w:pPr>
    <w:rPr>
      <w:lang w:eastAsia="ar-SA"/>
    </w:rPr>
  </w:style>
  <w:style w:type="character" w:customStyle="1" w:styleId="StyleZakonu">
    <w:name w:val="StyleZakonu Знак"/>
    <w:link w:val="StyleZakonu0"/>
    <w:uiPriority w:val="99"/>
    <w:locked/>
    <w:rsid w:val="00827371"/>
    <w:rPr>
      <w:lang w:val="x-none" w:eastAsia="ar-SA"/>
    </w:rPr>
  </w:style>
  <w:style w:type="paragraph" w:customStyle="1" w:styleId="StyleZakonu0">
    <w:name w:val="StyleZakonu"/>
    <w:basedOn w:val="a"/>
    <w:link w:val="StyleZakonu"/>
    <w:uiPriority w:val="99"/>
    <w:rsid w:val="00827371"/>
    <w:pPr>
      <w:suppressAutoHyphens/>
      <w:spacing w:after="60" w:line="220" w:lineRule="exact"/>
      <w:ind w:firstLine="284"/>
      <w:jc w:val="both"/>
    </w:pPr>
    <w:rPr>
      <w:rFonts w:asciiTheme="minorHAnsi" w:eastAsiaTheme="minorHAnsi" w:hAnsiTheme="minorHAnsi" w:cstheme="minorBidi"/>
      <w:sz w:val="22"/>
      <w:szCs w:val="22"/>
      <w:lang w:val="x-none" w:eastAsia="ar-SA"/>
    </w:rPr>
  </w:style>
  <w:style w:type="paragraph" w:customStyle="1" w:styleId="Standard">
    <w:name w:val="Standard"/>
    <w:rsid w:val="004F7274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rvps2">
    <w:name w:val="rvps2"/>
    <w:basedOn w:val="Standard"/>
    <w:rsid w:val="00BC78F3"/>
    <w:pPr>
      <w:spacing w:before="280" w:after="280"/>
      <w:textAlignment w:val="baseline"/>
    </w:pPr>
  </w:style>
  <w:style w:type="character" w:customStyle="1" w:styleId="rvts9">
    <w:name w:val="rvts9"/>
    <w:basedOn w:val="a0"/>
    <w:rsid w:val="00775FC4"/>
  </w:style>
  <w:style w:type="character" w:customStyle="1" w:styleId="rvts46">
    <w:name w:val="rvts46"/>
    <w:basedOn w:val="a0"/>
    <w:rsid w:val="00775FC4"/>
  </w:style>
  <w:style w:type="character" w:customStyle="1" w:styleId="rvts37">
    <w:name w:val="rvts37"/>
    <w:basedOn w:val="a0"/>
    <w:rsid w:val="00775FC4"/>
  </w:style>
  <w:style w:type="paragraph" w:customStyle="1" w:styleId="11">
    <w:name w:val="Обычный1"/>
    <w:qFormat/>
    <w:rsid w:val="00975BCA"/>
    <w:pPr>
      <w:suppressAutoHyphens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Standard"/>
    <w:rsid w:val="002002CA"/>
    <w:pPr>
      <w:spacing w:after="140" w:line="288" w:lineRule="auto"/>
    </w:pPr>
  </w:style>
  <w:style w:type="paragraph" w:customStyle="1" w:styleId="Default">
    <w:name w:val="Default"/>
    <w:rsid w:val="00AC29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8F1AE5"/>
    <w:pPr>
      <w:jc w:val="both"/>
    </w:pPr>
    <w:rPr>
      <w:sz w:val="20"/>
      <w:szCs w:val="20"/>
      <w:lang w:val="uk-UA" w:eastAsia="en-US"/>
    </w:rPr>
  </w:style>
  <w:style w:type="character" w:customStyle="1" w:styleId="af">
    <w:name w:val="Основной текст Знак"/>
    <w:basedOn w:val="a0"/>
    <w:link w:val="ae"/>
    <w:rsid w:val="008F1AE5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1">
    <w:name w:val="Заголовок №2_"/>
    <w:basedOn w:val="a0"/>
    <w:link w:val="22"/>
    <w:rsid w:val="008F1AE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8F1AE5"/>
    <w:pPr>
      <w:widowControl w:val="0"/>
      <w:shd w:val="clear" w:color="auto" w:fill="FFFFFF"/>
      <w:spacing w:after="360" w:line="0" w:lineRule="atLeast"/>
      <w:outlineLvl w:val="1"/>
    </w:pPr>
    <w:rPr>
      <w:rFonts w:ascii="Segoe UI" w:eastAsia="Segoe UI" w:hAnsi="Segoe UI" w:cs="Segoe U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Администратор</cp:lastModifiedBy>
  <cp:revision>11</cp:revision>
  <cp:lastPrinted>2023-03-03T07:25:00Z</cp:lastPrinted>
  <dcterms:created xsi:type="dcterms:W3CDTF">2023-01-17T07:19:00Z</dcterms:created>
  <dcterms:modified xsi:type="dcterms:W3CDTF">2023-03-14T12:09:00Z</dcterms:modified>
</cp:coreProperties>
</file>