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ED9" w:rsidRDefault="006901F8">
      <w:pPr>
        <w:rPr>
          <w:rFonts w:cs="Times New Roman"/>
        </w:rPr>
      </w:pPr>
      <w:bookmarkStart w:id="0" w:name="_GoBack"/>
      <w:bookmarkEnd w:id="0"/>
      <w:r>
        <w:rPr>
          <w:noProof/>
          <w:lang w:val="ru-RU" w:eastAsia="ru-RU"/>
        </w:rPr>
        <mc:AlternateContent>
          <mc:Choice Requires="wps">
            <w:drawing>
              <wp:anchor distT="0" distB="0" distL="114300" distR="114300" simplePos="0" relativeHeight="251654656" behindDoc="0" locked="0" layoutInCell="1" allowOverlap="1">
                <wp:simplePos x="0" y="0"/>
                <wp:positionH relativeFrom="column">
                  <wp:posOffset>6727190</wp:posOffset>
                </wp:positionH>
                <wp:positionV relativeFrom="paragraph">
                  <wp:posOffset>6057900</wp:posOffset>
                </wp:positionV>
                <wp:extent cx="1982470" cy="246380"/>
                <wp:effectExtent l="2540" t="0" r="0" b="1270"/>
                <wp:wrapNone/>
                <wp:docPr id="194"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7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17569" w:rsidRDefault="0023189B" w:rsidP="00E17569">
                            <w:pPr>
                              <w:rPr>
                                <w:rFonts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 o:spid="_x0000_s1026" type="#_x0000_t202" style="position:absolute;margin-left:529.7pt;margin-top:477pt;width:156.1pt;height:1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" filled="f" stroked="f" strokeweight=".5pt">
                <v:textbox>
                  <w:txbxContent>
                    <w:p w:rsidR="0023189B" w:rsidRPr="00E17569" w:rsidRDefault="0023189B" w:rsidP="00E17569">
                      <w:pPr>
                        <w:rPr>
                          <w:rFonts w:cs="Times New Roman"/>
                        </w:rPr>
                      </w:pPr>
                    </w:p>
                  </w:txbxContent>
                </v:textbox>
              </v:shape>
            </w:pict>
          </mc:Fallback>
        </mc:AlternateContent>
      </w:r>
      <w:r w:rsidR="005469A6">
        <w:rPr>
          <w:noProof/>
          <w:lang w:val="ru-RU" w:eastAsia="ru-RU"/>
        </w:rPr>
        <w:drawing>
          <wp:anchor distT="0" distB="0" distL="114300" distR="114300" simplePos="0" relativeHeight="251667968" behindDoc="0" locked="0" layoutInCell="1" allowOverlap="1">
            <wp:simplePos x="0" y="0"/>
            <wp:positionH relativeFrom="column">
              <wp:posOffset>5356225</wp:posOffset>
            </wp:positionH>
            <wp:positionV relativeFrom="paragraph">
              <wp:posOffset>148590</wp:posOffset>
            </wp:positionV>
            <wp:extent cx="1240790" cy="625475"/>
            <wp:effectExtent l="19050" t="0" r="0" b="0"/>
            <wp:wrapSquare wrapText="bothSides"/>
            <wp:docPr id="132"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1240790" cy="625475"/>
                    </a:xfrm>
                    <a:prstGeom prst="rect">
                      <a:avLst/>
                    </a:prstGeom>
                    <a:noFill/>
                    <a:ln w="9525">
                      <a:noFill/>
                      <a:miter lim="800000"/>
                      <a:headEnd/>
                      <a:tailEnd/>
                    </a:ln>
                  </pic:spPr>
                </pic:pic>
              </a:graphicData>
            </a:graphic>
          </wp:anchor>
        </w:drawing>
      </w:r>
      <w:r>
        <w:rPr>
          <w:noProof/>
          <w:lang w:val="ru-RU" w:eastAsia="ru-RU"/>
        </w:rPr>
        <mc:AlternateContent>
          <mc:Choice Requires="wps">
            <w:drawing>
              <wp:anchor distT="0" distB="0" distL="114300" distR="114300" simplePos="0" relativeHeight="251665920" behindDoc="0" locked="0" layoutInCell="1" allowOverlap="1">
                <wp:simplePos x="0" y="0"/>
                <wp:positionH relativeFrom="column">
                  <wp:posOffset>6543040</wp:posOffset>
                </wp:positionH>
                <wp:positionV relativeFrom="paragraph">
                  <wp:posOffset>72390</wp:posOffset>
                </wp:positionV>
                <wp:extent cx="3056890" cy="751205"/>
                <wp:effectExtent l="0" t="0" r="1270" b="0"/>
                <wp:wrapNone/>
                <wp:docPr id="193"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6890" cy="75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2809CD" w:rsidRDefault="0023189B" w:rsidP="00EE3B56">
                            <w:pPr>
                              <w:spacing w:after="0" w:line="240" w:lineRule="auto"/>
                              <w:rPr>
                                <w:rFonts w:ascii="e-Ukraine Bold" w:hAnsi="e-Ukraine Bold" w:cs="Times New Roman"/>
                                <w:b/>
                                <w:bCs/>
                                <w:sz w:val="40"/>
                                <w:szCs w:val="40"/>
                                <w:lang w:val="en-US"/>
                              </w:rPr>
                            </w:pPr>
                            <w:r w:rsidRPr="002809CD">
                              <w:rPr>
                                <w:rFonts w:ascii="e-Ukraine Bold" w:hAnsi="e-Ukraine Bold"/>
                                <w:b/>
                                <w:bCs/>
                                <w:sz w:val="40"/>
                                <w:szCs w:val="40"/>
                              </w:rPr>
                              <w:t>Державна податкова служба 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5" o:spid="_x0000_s1027" type="#_x0000_t202" style="position:absolute;margin-left:515.2pt;margin-top:5.7pt;width:240.7pt;height:59.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" filled="f" stroked="f" strokeweight=".5pt">
                <v:textbox>
                  <w:txbxContent>
                    <w:p w:rsidR="0023189B" w:rsidRPr="002809CD" w:rsidRDefault="0023189B" w:rsidP="00EE3B56">
                      <w:pPr>
                        <w:spacing w:after="0" w:line="240" w:lineRule="auto"/>
                        <w:rPr>
                          <w:rFonts w:ascii="e-Ukraine Bold" w:hAnsi="e-Ukraine Bold" w:cs="Times New Roman"/>
                          <w:b/>
                          <w:bCs/>
                          <w:sz w:val="40"/>
                          <w:szCs w:val="40"/>
                          <w:lang w:val="en-US"/>
                        </w:rPr>
                      </w:pPr>
                      <w:r w:rsidRPr="002809CD">
                        <w:rPr>
                          <w:rFonts w:ascii="e-Ukraine Bold" w:hAnsi="e-Ukraine Bold"/>
                          <w:b/>
                          <w:bCs/>
                          <w:sz w:val="40"/>
                          <w:szCs w:val="40"/>
                        </w:rPr>
                        <w:t>Державна податкова служба України</w:t>
                      </w:r>
                    </w:p>
                  </w:txbxContent>
                </v:textbox>
              </v:shape>
            </w:pict>
          </mc:Fallback>
        </mc:AlternateContent>
      </w:r>
      <w:r>
        <w:rPr>
          <w:noProof/>
          <w:lang w:val="ru-RU" w:eastAsia="ru-RU"/>
        </w:rPr>
        <mc:AlternateContent>
          <mc:Choice Requires="wps">
            <w:drawing>
              <wp:anchor distT="0" distB="0" distL="114300" distR="114300" simplePos="0" relativeHeight="251663872" behindDoc="0" locked="0" layoutInCell="1" allowOverlap="1">
                <wp:simplePos x="0" y="0"/>
                <wp:positionH relativeFrom="column">
                  <wp:posOffset>6543040</wp:posOffset>
                </wp:positionH>
                <wp:positionV relativeFrom="paragraph">
                  <wp:posOffset>864235</wp:posOffset>
                </wp:positionV>
                <wp:extent cx="2990850" cy="802640"/>
                <wp:effectExtent l="0" t="0" r="635" b="0"/>
                <wp:wrapNone/>
                <wp:docPr id="192"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2809CD" w:rsidRDefault="0023189B" w:rsidP="00DD030F">
                            <w:pPr>
                              <w:spacing w:after="0" w:line="240" w:lineRule="auto"/>
                              <w:rPr>
                                <w:rFonts w:ascii="e-Ukraine Bold" w:hAnsi="e-Ukraine Bold"/>
                                <w:b/>
                                <w:sz w:val="20"/>
                                <w:szCs w:val="20"/>
                              </w:rPr>
                            </w:pPr>
                            <w:r w:rsidRPr="002809CD">
                              <w:rPr>
                                <w:rFonts w:ascii="e-Ukraine Bold" w:hAnsi="e-Ukraine Bold"/>
                                <w:b/>
                                <w:sz w:val="20"/>
                                <w:szCs w:val="20"/>
                              </w:rPr>
                              <w:t>Головне управління ДПС у Дніпропетровській області</w:t>
                            </w:r>
                          </w:p>
                          <w:p w:rsidR="0023189B" w:rsidRPr="002809CD" w:rsidRDefault="0023189B" w:rsidP="00DD030F">
                            <w:pPr>
                              <w:rPr>
                                <w:rFonts w:ascii="e-Ukraine Bold" w:hAnsi="e-Ukraine Bol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5" o:spid="_x0000_s1028" type="#_x0000_t202" style="position:absolute;margin-left:515.2pt;margin-top:68.05pt;width:235.5pt;height:63.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" filled="f" stroked="f" strokeweight=".5pt">
                <v:textbox>
                  <w:txbxContent>
                    <w:p w:rsidR="0023189B" w:rsidRPr="002809CD" w:rsidRDefault="0023189B" w:rsidP="00DD030F">
                      <w:pPr>
                        <w:spacing w:after="0" w:line="240" w:lineRule="auto"/>
                        <w:rPr>
                          <w:rFonts w:ascii="e-Ukraine Bold" w:hAnsi="e-Ukraine Bold"/>
                          <w:b/>
                          <w:sz w:val="20"/>
                          <w:szCs w:val="20"/>
                        </w:rPr>
                      </w:pPr>
                      <w:r w:rsidRPr="002809CD">
                        <w:rPr>
                          <w:rFonts w:ascii="e-Ukraine Bold" w:hAnsi="e-Ukraine Bold"/>
                          <w:b/>
                          <w:sz w:val="20"/>
                          <w:szCs w:val="20"/>
                        </w:rPr>
                        <w:t>Головне управління ДПС у Дніпропетровській області</w:t>
                      </w:r>
                    </w:p>
                    <w:p w:rsidR="0023189B" w:rsidRPr="002809CD" w:rsidRDefault="0023189B" w:rsidP="00DD030F">
                      <w:pPr>
                        <w:rPr>
                          <w:rFonts w:ascii="e-Ukraine Bold" w:hAnsi="e-Ukraine Bold"/>
                        </w:rPr>
                      </w:pPr>
                    </w:p>
                  </w:txbxContent>
                </v:textbox>
              </v:shape>
            </w:pict>
          </mc:Fallback>
        </mc:AlternateContent>
      </w:r>
      <w:r>
        <w:rPr>
          <w:noProof/>
          <w:lang w:val="ru-RU" w:eastAsia="ru-RU"/>
        </w:rPr>
        <mc:AlternateContent>
          <mc:Choice Requires="wpg">
            <w:drawing>
              <wp:anchor distT="0" distB="0" distL="114300" distR="114300" simplePos="0" relativeHeight="251653632" behindDoc="0" locked="0" layoutInCell="1" allowOverlap="1">
                <wp:simplePos x="0" y="0"/>
                <wp:positionH relativeFrom="column">
                  <wp:posOffset>5286375</wp:posOffset>
                </wp:positionH>
                <wp:positionV relativeFrom="paragraph">
                  <wp:posOffset>2021205</wp:posOffset>
                </wp:positionV>
                <wp:extent cx="4665345" cy="1942465"/>
                <wp:effectExtent l="38100" t="40005" r="1905" b="36830"/>
                <wp:wrapNone/>
                <wp:docPr id="188"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5345" cy="1942465"/>
                          <a:chOff x="0" y="0"/>
                          <a:chExt cx="46653" cy="39595"/>
                        </a:xfrm>
                      </wpg:grpSpPr>
                      <wps:wsp>
                        <wps:cNvPr id="189" name="Прямая соединительная линия 6"/>
                        <wps:cNvCnPr>
                          <a:cxnSpLocks noChangeShapeType="1"/>
                        </wps:cNvCnPr>
                        <wps:spPr bwMode="auto">
                          <a:xfrm flipV="1">
                            <a:off x="0" y="0"/>
                            <a:ext cx="0" cy="39595"/>
                          </a:xfrm>
                          <a:prstGeom prst="line">
                            <a:avLst/>
                          </a:prstGeom>
                          <a:noFill/>
                          <a:ln w="63500" cmpd="dbl">
                            <a:solidFill>
                              <a:srgbClr val="A5A5A5"/>
                            </a:solidFill>
                            <a:miter lim="800000"/>
                            <a:headEnd/>
                            <a:tailEnd/>
                          </a:ln>
                          <a:extLst>
                            <a:ext uri="{909E8E84-426E-40DD-AFC4-6F175D3DCCD1}">
                              <a14:hiddenFill xmlns:a14="http://schemas.microsoft.com/office/drawing/2010/main">
                                <a:noFill/>
                              </a14:hiddenFill>
                            </a:ext>
                          </a:extLst>
                        </wps:spPr>
                        <wps:bodyPr/>
                      </wps:wsp>
                      <wps:wsp>
                        <wps:cNvPr id="190" name="Прямоугольник 7"/>
                        <wps:cNvSpPr>
                          <a:spLocks noChangeArrowheads="1"/>
                        </wps:cNvSpPr>
                        <wps:spPr bwMode="auto">
                          <a:xfrm>
                            <a:off x="381" y="0"/>
                            <a:ext cx="46272" cy="39585"/>
                          </a:xfrm>
                          <a:prstGeom prst="rect">
                            <a:avLst/>
                          </a:prstGeom>
                          <a:solidFill>
                            <a:srgbClr val="D8D8D8"/>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91" name="Поле 8"/>
                        <wps:cNvSpPr txBox="1">
                          <a:spLocks noChangeArrowheads="1"/>
                        </wps:cNvSpPr>
                        <wps:spPr bwMode="auto">
                          <a:xfrm>
                            <a:off x="1333" y="2762"/>
                            <a:ext cx="44685" cy="34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1F61" w:rsidRDefault="0023189B" w:rsidP="00DD030F">
                              <w:pPr>
                                <w:spacing w:after="0" w:line="240" w:lineRule="auto"/>
                                <w:jc w:val="center"/>
                                <w:rPr>
                                  <w:b/>
                                  <w:sz w:val="16"/>
                                  <w:szCs w:val="16"/>
                                </w:rPr>
                              </w:pPr>
                            </w:p>
                            <w:p w:rsidR="0023189B" w:rsidRPr="002809CD" w:rsidRDefault="0023189B" w:rsidP="00DD030F">
                              <w:pPr>
                                <w:spacing w:after="0" w:line="240" w:lineRule="auto"/>
                                <w:jc w:val="center"/>
                                <w:rPr>
                                  <w:rFonts w:ascii="e-Ukraine Bold" w:hAnsi="e-Ukraine Bold"/>
                                  <w:b/>
                                  <w:sz w:val="44"/>
                                  <w:szCs w:val="44"/>
                                </w:rPr>
                              </w:pPr>
                              <w:r w:rsidRPr="002809CD">
                                <w:rPr>
                                  <w:rFonts w:ascii="e-Ukraine Bold" w:hAnsi="e-Ukraine Bold"/>
                                  <w:b/>
                                  <w:sz w:val="44"/>
                                  <w:szCs w:val="44"/>
                                </w:rPr>
                                <w:t xml:space="preserve">«Електронний кабінет» </w:t>
                              </w:r>
                              <w:r w:rsidRPr="002809CD">
                                <w:rPr>
                                  <w:rFonts w:ascii="e-Ukraine Bold" w:hAnsi="e-Ukraine Bold" w:cs="Times New Roman"/>
                                  <w:b/>
                                  <w:sz w:val="44"/>
                                  <w:szCs w:val="44"/>
                                </w:rPr>
                                <w:t>–</w:t>
                              </w:r>
                            </w:p>
                            <w:p w:rsidR="0023189B" w:rsidRPr="002809CD" w:rsidRDefault="0023189B" w:rsidP="00DD030F">
                              <w:pPr>
                                <w:spacing w:after="0" w:line="240" w:lineRule="auto"/>
                                <w:jc w:val="center"/>
                                <w:rPr>
                                  <w:rFonts w:ascii="e-Ukraine Bold" w:hAnsi="e-Ukraine Bold"/>
                                  <w:b/>
                                  <w:sz w:val="44"/>
                                  <w:szCs w:val="44"/>
                                </w:rPr>
                              </w:pPr>
                              <w:r w:rsidRPr="002809CD">
                                <w:rPr>
                                  <w:rFonts w:ascii="e-Ukraine Bold" w:hAnsi="e-Ukraine Bold"/>
                                  <w:b/>
                                  <w:sz w:val="44"/>
                                  <w:szCs w:val="44"/>
                                </w:rPr>
                                <w:t xml:space="preserve">зручний електронний сервіс Державної податкової служби </w:t>
                              </w:r>
                            </w:p>
                            <w:p w:rsidR="0023189B" w:rsidRPr="002809CD" w:rsidRDefault="0023189B" w:rsidP="00DD030F">
                              <w:pPr>
                                <w:rPr>
                                  <w:rFonts w:ascii="e-Ukraine Bold" w:hAnsi="e-Ukraine Bold"/>
                                  <w:szCs w:val="36"/>
                                </w:rP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5" o:spid="_x0000_s1029" style="position:absolute;margin-left:416.25pt;margin-top:159.15pt;width:367.35pt;height:152.95pt;z-index:251653632" coordsize="46653,39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">
                <v:line id="Прямая соединительная линия 6" o:spid="_x0000_s1030" style="position:absolute;flip:y;visibility:visible;mso-wrap-style:square" from="0,0" to="0,3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P77MIAAADcAAAADwAAAGRycy9kb3ducmV2LnhtbERPzWqDQBC+F/oOyxR6q2uTVBLjKqXQ&#10;klODJg8wuBO1dWfF3UTz9tlAobf5+H4nK2bTiwuNrrOs4DWKQRDXVnfcKDgePl/WIJxH1thbJgVX&#10;clDkjw8ZptpOXNKl8o0IIexSVNB6P6RSurolgy6yA3HgTnY06AMcG6lHnEK46eUijhNpsOPQ0OJA&#10;Hy3Vv9XZKPhe9rtzST/VgUyZ7FfLxdu0/1Lq+Wl+34LwNPt/8Z97p8P89Qbuz4QLZH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xP77MIAAADcAAAADwAAAAAAAAAAAAAA&#10;AAChAgAAZHJzL2Rvd25yZXYueG1sUEsFBgAAAAAEAAQA+QAAAJADAAAAAA==&#10;" strokecolor="#a5a5a5" strokeweight="5pt">
                  <v:stroke linestyle="thinThin" joinstyle="miter"/>
                </v:line>
                <v:rect id="Прямоугольник 7" o:spid="_x0000_s1031" style="position:absolute;left:381;width:46272;height:395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mcxMQA&#10;AADcAAAADwAAAGRycy9kb3ducmV2LnhtbESPT0vEQAzF78J+hyGCN3eqiLh1ZxdXFCroYf/hNXSy&#10;nWInUzqxW7+9OQjeEt7Le78s11PszEhDbhM7uJkXYIjr5FtuHBz2r9cPYLIge+wSk4MfyrBezS6W&#10;WPp05i2NO2mMhnAu0UEQ6Utrcx0oYp6nnli1Uxoiiq5DY/2AZw2Pnb0tinsbsWVtCNjTc6D6a/cd&#10;HTR3b/J5xLB4OVX8Xn1IN26mo3NXl9PTIxihSf7Nf9eVV/yF4uszOoFd/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JnMTEAAAA3AAAAA8AAAAAAAAAAAAAAAAAmAIAAGRycy9k&#10;b3ducmV2LnhtbFBLBQYAAAAABAAEAPUAAACJAwAAAAA=&#10;" fillcolor="#d8d8d8" stroked="f" strokeweight="2pt"/>
                <v:shape id="Поле 8" o:spid="_x0000_s1032" type="#_x0000_t202" style="position:absolute;left:1333;top:2762;width:44685;height:348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O9MMA&#10;AADcAAAADwAAAGRycy9kb3ducmV2LnhtbERPS2sCMRC+F/wPYQpeSs0qpdatUYog7GEvPhC8DZtx&#10;s7iZrEm6rv++KRR6m4/vOcv1YFvRkw+NYwXTSQaCuHK64VrB8bB9/QARIrLG1jEpeFCA9Wr0tMRc&#10;uzvvqN/HWqQQDjkqMDF2uZShMmQxTFxHnLiL8xZjgr6W2uM9hdtWzrLsXVpsODUY7GhjqLruv62C&#10;/lS86V1von/ZlEVWXMvb/FwqNX4evj5BRBriv/jPXeg0fzGF32fSB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9YO9MMAAADcAAAADwAAAAAAAAAAAAAAAACYAgAAZHJzL2Rv&#10;d25yZXYueG1sUEsFBgAAAAAEAAQA9QAAAIgDAAAAAA==&#10;" filled="f" stroked="f" strokeweight=".5pt">
                  <v:textbox>
                    <w:txbxContent>
                      <w:p w:rsidR="0023189B" w:rsidRPr="00EE1F61" w:rsidRDefault="0023189B" w:rsidP="00DD030F">
                        <w:pPr>
                          <w:spacing w:after="0" w:line="240" w:lineRule="auto"/>
                          <w:jc w:val="center"/>
                          <w:rPr>
                            <w:b/>
                            <w:sz w:val="16"/>
                            <w:szCs w:val="16"/>
                          </w:rPr>
                        </w:pPr>
                      </w:p>
                      <w:p w:rsidR="0023189B" w:rsidRPr="002809CD" w:rsidRDefault="0023189B" w:rsidP="00DD030F">
                        <w:pPr>
                          <w:spacing w:after="0" w:line="240" w:lineRule="auto"/>
                          <w:jc w:val="center"/>
                          <w:rPr>
                            <w:rFonts w:ascii="e-Ukraine Bold" w:hAnsi="e-Ukraine Bold"/>
                            <w:b/>
                            <w:sz w:val="44"/>
                            <w:szCs w:val="44"/>
                          </w:rPr>
                        </w:pPr>
                        <w:r w:rsidRPr="002809CD">
                          <w:rPr>
                            <w:rFonts w:ascii="e-Ukraine Bold" w:hAnsi="e-Ukraine Bold"/>
                            <w:b/>
                            <w:sz w:val="44"/>
                            <w:szCs w:val="44"/>
                          </w:rPr>
                          <w:t xml:space="preserve">«Електронний кабінет» </w:t>
                        </w:r>
                        <w:r w:rsidRPr="002809CD">
                          <w:rPr>
                            <w:rFonts w:ascii="e-Ukraine Bold" w:hAnsi="e-Ukraine Bold" w:cs="Times New Roman"/>
                            <w:b/>
                            <w:sz w:val="44"/>
                            <w:szCs w:val="44"/>
                          </w:rPr>
                          <w:t>–</w:t>
                        </w:r>
                      </w:p>
                      <w:p w:rsidR="0023189B" w:rsidRPr="002809CD" w:rsidRDefault="0023189B" w:rsidP="00DD030F">
                        <w:pPr>
                          <w:spacing w:after="0" w:line="240" w:lineRule="auto"/>
                          <w:jc w:val="center"/>
                          <w:rPr>
                            <w:rFonts w:ascii="e-Ukraine Bold" w:hAnsi="e-Ukraine Bold"/>
                            <w:b/>
                            <w:sz w:val="44"/>
                            <w:szCs w:val="44"/>
                          </w:rPr>
                        </w:pPr>
                        <w:r w:rsidRPr="002809CD">
                          <w:rPr>
                            <w:rFonts w:ascii="e-Ukraine Bold" w:hAnsi="e-Ukraine Bold"/>
                            <w:b/>
                            <w:sz w:val="44"/>
                            <w:szCs w:val="44"/>
                          </w:rPr>
                          <w:t xml:space="preserve">зручний електронний сервіс Державної податкової служби </w:t>
                        </w:r>
                      </w:p>
                      <w:p w:rsidR="0023189B" w:rsidRPr="002809CD" w:rsidRDefault="0023189B" w:rsidP="00DD030F">
                        <w:pPr>
                          <w:rPr>
                            <w:rFonts w:ascii="e-Ukraine Bold" w:hAnsi="e-Ukraine Bold"/>
                            <w:szCs w:val="36"/>
                          </w:rPr>
                        </w:pPr>
                      </w:p>
                    </w:txbxContent>
                  </v:textbox>
                </v:shape>
              </v:group>
            </w:pict>
          </mc:Fallback>
        </mc:AlternateContent>
      </w:r>
      <w:r>
        <w:rPr>
          <w:rFonts w:cs="Times New Roman"/>
          <w:noProof/>
          <w:lang w:val="ru-RU" w:eastAsia="ru-RU"/>
        </w:rPr>
        <mc:AlternateContent>
          <mc:Choice Requires="wps">
            <w:drawing>
              <wp:inline distT="0" distB="0" distL="0" distR="0">
                <wp:extent cx="4876800" cy="6369050"/>
                <wp:effectExtent l="0" t="0" r="0" b="3175"/>
                <wp:docPr id="18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636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rsidR="0023189B" w:rsidRDefault="0023189B" w:rsidP="00714583">
                            <w:pPr>
                              <w:tabs>
                                <w:tab w:val="left" w:pos="3060"/>
                              </w:tabs>
                              <w:jc w:val="center"/>
                              <w:rPr>
                                <w:rFonts w:cs="Times New Roman"/>
                                <w:lang w:val="en-US"/>
                              </w:rPr>
                            </w:pPr>
                            <w:r w:rsidRPr="00560EC4">
                              <w:rPr>
                                <w:rFonts w:cs="Times New Roman"/>
                                <w:noProof/>
                                <w:lang w:val="ru-RU" w:eastAsia="ru-RU"/>
                              </w:rPr>
                              <w:drawing>
                                <wp:inline distT="0" distB="0" distL="0" distR="0">
                                  <wp:extent cx="4693920" cy="711988"/>
                                  <wp:effectExtent l="1905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4693920" cy="711988"/>
                                          </a:xfrm>
                                          <a:prstGeom prst="rect">
                                            <a:avLst/>
                                          </a:prstGeom>
                                          <a:noFill/>
                                          <a:ln w="9525">
                                            <a:noFill/>
                                            <a:miter lim="800000"/>
                                            <a:headEnd/>
                                            <a:tailEnd/>
                                          </a:ln>
                                        </pic:spPr>
                                      </pic:pic>
                                    </a:graphicData>
                                  </a:graphic>
                                </wp:inline>
                              </w:drawing>
                            </w: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Pr="007F37E2"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rPr>
                            </w:pPr>
                            <w:r w:rsidRPr="007F37E2">
                              <w:rPr>
                                <w:rFonts w:cs="Times New Roman"/>
                                <w:noProof/>
                                <w:lang w:val="ru-RU" w:eastAsia="ru-RU"/>
                              </w:rPr>
                              <w:drawing>
                                <wp:inline distT="0" distB="0" distL="0" distR="0">
                                  <wp:extent cx="4693920" cy="3900361"/>
                                  <wp:effectExtent l="1905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a:stretch>
                                            <a:fillRect/>
                                          </a:stretch>
                                        </pic:blipFill>
                                        <pic:spPr bwMode="auto">
                                          <a:xfrm>
                                            <a:off x="0" y="0"/>
                                            <a:ext cx="4693920" cy="3900361"/>
                                          </a:xfrm>
                                          <a:prstGeom prst="rect">
                                            <a:avLst/>
                                          </a:prstGeom>
                                          <a:noFill/>
                                          <a:ln w="9525">
                                            <a:noFill/>
                                            <a:miter lim="800000"/>
                                            <a:headEnd/>
                                            <a:tailEnd/>
                                          </a:ln>
                                        </pic:spPr>
                                      </pic:pic>
                                    </a:graphicData>
                                  </a:graphic>
                                </wp:inline>
                              </w:drawing>
                            </w: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Pr="007F37E2" w:rsidRDefault="0023189B" w:rsidP="00714583">
                            <w:pPr>
                              <w:tabs>
                                <w:tab w:val="left" w:pos="3060"/>
                              </w:tabs>
                              <w:jc w:val="center"/>
                              <w:rPr>
                                <w:rFonts w:cs="Times New Roman"/>
                                <w:b/>
                              </w:rPr>
                            </w:pP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Pr="005D72DA" w:rsidRDefault="0023189B" w:rsidP="00174A82">
                            <w:pPr>
                              <w:tabs>
                                <w:tab w:val="left" w:pos="3060"/>
                              </w:tabs>
                              <w:jc w:val="center"/>
                              <w:rPr>
                                <w:rFonts w:cs="Times New Roman"/>
                              </w:rPr>
                            </w:pPr>
                          </w:p>
                        </w:txbxContent>
                      </wps:txbx>
                      <wps:bodyPr rot="0" vert="horz" wrap="square" lIns="91440" tIns="45720" rIns="91440" bIns="45720" anchor="ctr" anchorCtr="0" upright="1">
                        <a:noAutofit/>
                      </wps:bodyPr>
                    </wps:wsp>
                  </a:graphicData>
                </a:graphic>
              </wp:inline>
            </w:drawing>
          </mc:Choice>
          <mc:Fallback>
            <w:pict>
              <v:rect id="Прямоугольник 1" o:spid="_x0000_s1033" style="width:384pt;height:5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" filled="f" stroked="f" strokeweight="2pt">
                <v:textbox>
                  <w:txbxContent>
                    <w:p w:rsidR="0023189B" w:rsidRDefault="0023189B" w:rsidP="00714583">
                      <w:pPr>
                        <w:tabs>
                          <w:tab w:val="left" w:pos="3060"/>
                        </w:tabs>
                        <w:jc w:val="center"/>
                        <w:rPr>
                          <w:rFonts w:cs="Times New Roman"/>
                          <w:lang w:val="en-US"/>
                        </w:rPr>
                      </w:pPr>
                      <w:r w:rsidRPr="00560EC4">
                        <w:rPr>
                          <w:rFonts w:cs="Times New Roman"/>
                          <w:noProof/>
                          <w:lang w:val="ru-RU" w:eastAsia="ru-RU"/>
                        </w:rPr>
                        <w:drawing>
                          <wp:inline distT="0" distB="0" distL="0" distR="0">
                            <wp:extent cx="4693920" cy="711988"/>
                            <wp:effectExtent l="1905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srcRect/>
                                    <a:stretch>
                                      <a:fillRect/>
                                    </a:stretch>
                                  </pic:blipFill>
                                  <pic:spPr bwMode="auto">
                                    <a:xfrm>
                                      <a:off x="0" y="0"/>
                                      <a:ext cx="4693920" cy="711988"/>
                                    </a:xfrm>
                                    <a:prstGeom prst="rect">
                                      <a:avLst/>
                                    </a:prstGeom>
                                    <a:noFill/>
                                    <a:ln w="9525">
                                      <a:noFill/>
                                      <a:miter lim="800000"/>
                                      <a:headEnd/>
                                      <a:tailEnd/>
                                    </a:ln>
                                  </pic:spPr>
                                </pic:pic>
                              </a:graphicData>
                            </a:graphic>
                          </wp:inline>
                        </w:drawing>
                      </w: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lang w:val="en-US"/>
                        </w:rPr>
                      </w:pPr>
                    </w:p>
                    <w:p w:rsidR="0023189B" w:rsidRPr="007F37E2" w:rsidRDefault="0023189B" w:rsidP="00714583">
                      <w:pPr>
                        <w:tabs>
                          <w:tab w:val="left" w:pos="3060"/>
                        </w:tabs>
                        <w:jc w:val="center"/>
                        <w:rPr>
                          <w:rFonts w:cs="Times New Roman"/>
                          <w:lang w:val="en-US"/>
                        </w:rPr>
                      </w:pPr>
                    </w:p>
                    <w:p w:rsidR="0023189B" w:rsidRDefault="0023189B" w:rsidP="00714583">
                      <w:pPr>
                        <w:tabs>
                          <w:tab w:val="left" w:pos="3060"/>
                        </w:tabs>
                        <w:jc w:val="center"/>
                        <w:rPr>
                          <w:rFonts w:cs="Times New Roman"/>
                        </w:rPr>
                      </w:pPr>
                      <w:r w:rsidRPr="007F37E2">
                        <w:rPr>
                          <w:rFonts w:cs="Times New Roman"/>
                          <w:noProof/>
                          <w:lang w:val="ru-RU" w:eastAsia="ru-RU"/>
                        </w:rPr>
                        <w:drawing>
                          <wp:inline distT="0" distB="0" distL="0" distR="0">
                            <wp:extent cx="4693920" cy="3900361"/>
                            <wp:effectExtent l="19050" t="0" r="0"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srcRect/>
                                    <a:stretch>
                                      <a:fillRect/>
                                    </a:stretch>
                                  </pic:blipFill>
                                  <pic:spPr bwMode="auto">
                                    <a:xfrm>
                                      <a:off x="0" y="0"/>
                                      <a:ext cx="4693920" cy="3900361"/>
                                    </a:xfrm>
                                    <a:prstGeom prst="rect">
                                      <a:avLst/>
                                    </a:prstGeom>
                                    <a:noFill/>
                                    <a:ln w="9525">
                                      <a:noFill/>
                                      <a:miter lim="800000"/>
                                      <a:headEnd/>
                                      <a:tailEnd/>
                                    </a:ln>
                                  </pic:spPr>
                                </pic:pic>
                              </a:graphicData>
                            </a:graphic>
                          </wp:inline>
                        </w:drawing>
                      </w: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Pr="007F37E2" w:rsidRDefault="0023189B" w:rsidP="00714583">
                      <w:pPr>
                        <w:tabs>
                          <w:tab w:val="left" w:pos="3060"/>
                        </w:tabs>
                        <w:jc w:val="center"/>
                        <w:rPr>
                          <w:rFonts w:cs="Times New Roman"/>
                          <w:b/>
                        </w:rPr>
                      </w:pP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Default="0023189B" w:rsidP="00714583">
                      <w:pPr>
                        <w:tabs>
                          <w:tab w:val="left" w:pos="3060"/>
                        </w:tabs>
                        <w:jc w:val="center"/>
                        <w:rPr>
                          <w:rFonts w:cs="Times New Roman"/>
                        </w:rPr>
                      </w:pPr>
                    </w:p>
                    <w:p w:rsidR="0023189B" w:rsidRPr="005D72DA" w:rsidRDefault="0023189B" w:rsidP="00174A82">
                      <w:pPr>
                        <w:tabs>
                          <w:tab w:val="left" w:pos="3060"/>
                        </w:tabs>
                        <w:jc w:val="center"/>
                        <w:rPr>
                          <w:rFonts w:cs="Times New Roman"/>
                        </w:rPr>
                      </w:pPr>
                    </w:p>
                  </w:txbxContent>
                </v:textbox>
                <w10:anchorlock/>
              </v:rect>
            </w:pict>
          </mc:Fallback>
        </mc:AlternateContent>
      </w:r>
    </w:p>
    <w:p w:rsidR="00FC1ED9" w:rsidRDefault="00BF6FC2">
      <w:pPr>
        <w:rPr>
          <w:rFonts w:cs="Times New Roman"/>
        </w:rPr>
      </w:pPr>
      <w:r>
        <w:rPr>
          <w:rFonts w:cs="Times New Roman"/>
          <w:noProof/>
          <w:lang w:val="ru-RU" w:eastAsia="ru-RU"/>
        </w:rPr>
        <w:lastRenderedPageBreak/>
        <w:drawing>
          <wp:anchor distT="0" distB="0" distL="114300" distR="114300" simplePos="0" relativeHeight="251672064" behindDoc="0" locked="0" layoutInCell="1" allowOverlap="1">
            <wp:simplePos x="0" y="0"/>
            <wp:positionH relativeFrom="column">
              <wp:posOffset>2074545</wp:posOffset>
            </wp:positionH>
            <wp:positionV relativeFrom="paragraph">
              <wp:posOffset>-211455</wp:posOffset>
            </wp:positionV>
            <wp:extent cx="610870" cy="307340"/>
            <wp:effectExtent l="19050" t="0" r="0" b="0"/>
            <wp:wrapSquare wrapText="bothSides"/>
            <wp:docPr id="8"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10870" cy="307340"/>
                    </a:xfrm>
                    <a:prstGeom prst="rect">
                      <a:avLst/>
                    </a:prstGeom>
                    <a:noFill/>
                    <a:ln w="9525">
                      <a:noFill/>
                      <a:miter lim="800000"/>
                      <a:headEnd/>
                      <a:tailEnd/>
                    </a:ln>
                  </pic:spPr>
                </pic:pic>
              </a:graphicData>
            </a:graphic>
          </wp:anchor>
        </w:drawing>
      </w:r>
      <w:r>
        <w:rPr>
          <w:rFonts w:cs="Times New Roman"/>
          <w:noProof/>
          <w:lang w:val="ru-RU" w:eastAsia="ru-RU"/>
        </w:rPr>
        <w:drawing>
          <wp:anchor distT="0" distB="0" distL="114300" distR="114300" simplePos="0" relativeHeight="251676160" behindDoc="0" locked="0" layoutInCell="1" allowOverlap="1">
            <wp:simplePos x="0" y="0"/>
            <wp:positionH relativeFrom="column">
              <wp:posOffset>7248525</wp:posOffset>
            </wp:positionH>
            <wp:positionV relativeFrom="paragraph">
              <wp:posOffset>-211455</wp:posOffset>
            </wp:positionV>
            <wp:extent cx="604520" cy="307340"/>
            <wp:effectExtent l="19050" t="0" r="5080" b="0"/>
            <wp:wrapSquare wrapText="bothSides"/>
            <wp:docPr id="7"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4520" cy="307340"/>
                    </a:xfrm>
                    <a:prstGeom prst="rect">
                      <a:avLst/>
                    </a:prstGeom>
                    <a:noFill/>
                    <a:ln w="9525">
                      <a:noFill/>
                      <a:miter lim="800000"/>
                      <a:headEnd/>
                      <a:tailEnd/>
                    </a:ln>
                  </pic:spPr>
                </pic:pic>
              </a:graphicData>
            </a:graphic>
          </wp:anchor>
        </w:drawing>
      </w:r>
      <w:r w:rsidR="006901F8">
        <w:rPr>
          <w:noProof/>
          <w:lang w:val="ru-RU" w:eastAsia="ru-RU"/>
        </w:rPr>
        <mc:AlternateContent>
          <mc:Choice Requires="wpg">
            <w:drawing>
              <wp:anchor distT="0" distB="0" distL="114300" distR="114300" simplePos="0" relativeHeight="251668992" behindDoc="0" locked="0" layoutInCell="1" allowOverlap="1">
                <wp:simplePos x="0" y="0"/>
                <wp:positionH relativeFrom="column">
                  <wp:posOffset>-81280</wp:posOffset>
                </wp:positionH>
                <wp:positionV relativeFrom="paragraph">
                  <wp:posOffset>-61595</wp:posOffset>
                </wp:positionV>
                <wp:extent cx="10055860" cy="7001510"/>
                <wp:effectExtent l="33020" t="33655" r="36195" b="3810"/>
                <wp:wrapNone/>
                <wp:docPr id="17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5860" cy="7001510"/>
                          <a:chOff x="0" y="1535"/>
                          <a:chExt cx="100558" cy="70022"/>
                        </a:xfrm>
                      </wpg:grpSpPr>
                      <wpg:grpSp>
                        <wpg:cNvPr id="173" name="Группа 20"/>
                        <wpg:cNvGrpSpPr>
                          <a:grpSpLocks/>
                        </wpg:cNvGrpSpPr>
                        <wpg:grpSpPr bwMode="auto">
                          <a:xfrm>
                            <a:off x="476" y="6572"/>
                            <a:ext cx="99269" cy="61379"/>
                            <a:chOff x="0" y="0"/>
                            <a:chExt cx="99269" cy="61379"/>
                          </a:xfrm>
                        </wpg:grpSpPr>
                        <wps:wsp>
                          <wps:cNvPr id="174" name="Поле 21"/>
                          <wps:cNvSpPr txBox="1">
                            <a:spLocks noChangeArrowheads="1"/>
                          </wps:cNvSpPr>
                          <wps:spPr bwMode="auto">
                            <a:xfrm>
                              <a:off x="0"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id="6">
                            <w:txbxContent>
                              <w:p w:rsidR="0023189B" w:rsidRPr="00EE1F61" w:rsidRDefault="0023189B" w:rsidP="00DD030F">
                                <w:pPr>
                                  <w:pStyle w:val="Default"/>
                                  <w:jc w:val="both"/>
                                  <w:rPr>
                                    <w:sz w:val="28"/>
                                    <w:szCs w:val="28"/>
                                    <w:lang w:val="uk-UA"/>
                                  </w:rPr>
                                </w:pPr>
                                <w:r w:rsidRPr="00EE1F61">
                                  <w:rPr>
                                    <w:color w:val="auto"/>
                                    <w:sz w:val="27"/>
                                    <w:szCs w:val="27"/>
                                    <w:lang w:val="uk-UA"/>
                                  </w:rPr>
                                  <w:t xml:space="preserve"> </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Надання адміністративних, інформаційних та інших послуг – це обов’язок соціально-орієнтованої держави.</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Створення зручних і доступних умов для отримання адміністративних послуг є однією з головних задач податкової служби. Тому одна</w:t>
                                </w:r>
                                <w:r w:rsidRPr="00EE1F61">
                                  <w:rPr>
                                    <w:rFonts w:cs="Times New Roman"/>
                                    <w:color w:val="232B30"/>
                                    <w:sz w:val="28"/>
                                    <w:szCs w:val="28"/>
                                    <w:shd w:val="clear" w:color="auto" w:fill="FFFFFF"/>
                                  </w:rPr>
                                  <w:t xml:space="preserve"> з ключових функцій податкової служби</w:t>
                                </w:r>
                                <w:r w:rsidRPr="007828A3">
                                  <w:rPr>
                                    <w:rFonts w:cs="Times New Roman"/>
                                    <w:color w:val="232B30"/>
                                    <w:sz w:val="28"/>
                                    <w:szCs w:val="28"/>
                                    <w:shd w:val="clear" w:color="auto" w:fill="FFFFFF"/>
                                    <w:lang w:val="ru-RU"/>
                                  </w:rPr>
                                  <w:t xml:space="preserve"> </w:t>
                                </w:r>
                                <w:r>
                                  <w:rPr>
                                    <w:rFonts w:cs="Times New Roman"/>
                                    <w:color w:val="232B30"/>
                                    <w:sz w:val="28"/>
                                    <w:szCs w:val="28"/>
                                    <w:shd w:val="clear" w:color="auto" w:fill="FFFFFF"/>
                                  </w:rPr>
                                  <w:t>України</w:t>
                                </w:r>
                                <w:r w:rsidRPr="00EE1F61">
                                  <w:rPr>
                                    <w:rFonts w:cs="Times New Roman"/>
                                    <w:color w:val="232B30"/>
                                    <w:sz w:val="28"/>
                                    <w:szCs w:val="28"/>
                                    <w:shd w:val="clear" w:color="auto" w:fill="FFFFFF"/>
                                  </w:rPr>
                                  <w:t xml:space="preserve"> – </w:t>
                                </w:r>
                                <w:r w:rsidRPr="00EE1F61">
                                  <w:rPr>
                                    <w:rFonts w:cs="Times New Roman"/>
                                    <w:sz w:val="28"/>
                                    <w:szCs w:val="28"/>
                                  </w:rPr>
                                  <w:t xml:space="preserve">зробити процес роботи з платниками податків максимально автоматизованим. </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 xml:space="preserve">ДПС України розширює можливості електронних сервісів та продовжує робити їх ще доступнішими для користувачів. Одним із таких сервісів є Електронний кабінет, за допомогою якого фізичні особи, фізичні особи – підприємці, </w:t>
                                </w:r>
                                <w:r>
                                  <w:rPr>
                                    <w:rFonts w:cs="Times New Roman"/>
                                    <w:sz w:val="28"/>
                                    <w:szCs w:val="28"/>
                                  </w:rPr>
                                  <w:t>юридичні особи</w:t>
                                </w:r>
                                <w:r w:rsidRPr="00EE1F61">
                                  <w:rPr>
                                    <w:rFonts w:cs="Times New Roman"/>
                                    <w:sz w:val="28"/>
                                    <w:szCs w:val="28"/>
                                  </w:rPr>
                                  <w:t xml:space="preserve"> можуть отримувати всі послуги в режимі онлайн.</w:t>
                                </w:r>
                              </w:p>
                              <w:p w:rsidR="0023189B"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Електронний кабінет – це інформаційно-телекомунікаційна система, яка створена для забезпечення реалізації платниками податків та державними органами своїх прав та обо</w:t>
                                </w:r>
                                <w:r>
                                  <w:rPr>
                                    <w:rFonts w:cs="Times New Roman"/>
                                    <w:sz w:val="28"/>
                                    <w:szCs w:val="28"/>
                                  </w:rPr>
                                  <w:t>в’язків, визначених Податковим к</w:t>
                                </w:r>
                                <w:r w:rsidRPr="00EE1F61">
                                  <w:rPr>
                                    <w:rFonts w:cs="Times New Roman"/>
                                    <w:sz w:val="28"/>
                                    <w:szCs w:val="28"/>
                                  </w:rPr>
                                  <w:t>одексом України, в електронному вигляді.</w:t>
                                </w:r>
                              </w:p>
                              <w:p w:rsidR="0023189B" w:rsidRPr="00932B14" w:rsidRDefault="0023189B" w:rsidP="00932B14">
                                <w:pPr>
                                  <w:spacing w:after="0" w:line="240" w:lineRule="auto"/>
                                  <w:jc w:val="both"/>
                                  <w:rPr>
                                    <w:rFonts w:cs="Times New Roman"/>
                                    <w:sz w:val="28"/>
                                    <w:szCs w:val="28"/>
                                  </w:rPr>
                                </w:pPr>
                                <w:r>
                                  <w:rPr>
                                    <w:rFonts w:cs="Times New Roman"/>
                                    <w:sz w:val="28"/>
                                    <w:szCs w:val="28"/>
                                  </w:rPr>
                                  <w:t xml:space="preserve">          </w:t>
                                </w:r>
                                <w:r w:rsidRPr="00932B14">
                                  <w:rPr>
                                    <w:rFonts w:cs="Times New Roman"/>
                                    <w:sz w:val="28"/>
                                    <w:szCs w:val="28"/>
                                  </w:rPr>
                                  <w:t>В Електронному кабінеті створено комплексну систему захисту інформації з підтвердженою відповідністю. Такий захист інформації забезпечено відповідно до вимог нормативно-правових актів у галузі технічного захисту інформації та засвідчено Атестатом відповідності, зареєстрованим в Адміністрації Держспецзв’язку.</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Безкоштовним сервісом «Електронний кабінет» можна скористатись цілодобово як з персональних комп’ютерів, так і зі смартпристроїв.</w:t>
                                </w:r>
                              </w:p>
                              <w:p w:rsidR="0023189B" w:rsidRPr="00634F31" w:rsidRDefault="0023189B" w:rsidP="00634F31">
                                <w:pPr>
                                  <w:spacing w:after="0" w:line="240" w:lineRule="auto"/>
                                  <w:ind w:firstLine="709"/>
                                  <w:jc w:val="both"/>
                                  <w:rPr>
                                    <w:rFonts w:cs="Times New Roman"/>
                                    <w:sz w:val="28"/>
                                    <w:szCs w:val="28"/>
                                  </w:rPr>
                                </w:pPr>
                                <w:r w:rsidRPr="00634F31">
                                  <w:rPr>
                                    <w:rFonts w:cs="Times New Roman"/>
                                    <w:sz w:val="28"/>
                                    <w:szCs w:val="28"/>
                                  </w:rPr>
                                  <w:t>Постійне розширення функціоналу Електронного кабінету зводить особисте спілкування з контролюючими органами до мінімуму, що, у свою чергу, убезпечує платника, особливо в умовах дії карантину, від близьких контактів, які можуть мати негативні наслідки для здоров’я.</w:t>
                                </w:r>
                              </w:p>
                              <w:p w:rsidR="0023189B" w:rsidRDefault="0023189B" w:rsidP="00EE1F61">
                                <w:pPr>
                                  <w:spacing w:after="0" w:line="240" w:lineRule="auto"/>
                                  <w:ind w:left="180" w:right="255" w:firstLine="360"/>
                                  <w:jc w:val="both"/>
                                  <w:rPr>
                                    <w:rFonts w:cs="Times New Roman"/>
                                    <w:sz w:val="28"/>
                                    <w:szCs w:val="28"/>
                                  </w:rPr>
                                </w:pPr>
                              </w:p>
                              <w:p w:rsidR="0023189B" w:rsidRPr="00693441" w:rsidRDefault="0023189B" w:rsidP="005406FB">
                                <w:pPr>
                                  <w:pStyle w:val="af3"/>
                                  <w:spacing w:after="0" w:line="240" w:lineRule="auto"/>
                                  <w:ind w:left="180" w:right="255"/>
                                  <w:contextualSpacing/>
                                  <w:jc w:val="center"/>
                                  <w:rPr>
                                    <w:rFonts w:cs="Times New Roman"/>
                                    <w:b/>
                                    <w:sz w:val="30"/>
                                    <w:szCs w:val="30"/>
                                    <w:lang w:val="uk-UA"/>
                                  </w:rPr>
                                </w:pPr>
                                <w:r>
                                  <w:rPr>
                                    <w:noProof/>
                                    <w:lang w:eastAsia="ru-RU"/>
                                  </w:rPr>
                                  <w:drawing>
                                    <wp:inline distT="0" distB="0" distL="0" distR="0">
                                      <wp:extent cx="1018295" cy="599355"/>
                                      <wp:effectExtent l="19050" t="0" r="0" b="0"/>
                                      <wp:docPr id="1" name="Рисунок 2" descr="Інтерфейс Електронного кабінету удосконалено – Бориславська міська 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нтерфейс Електронного кабінету удосконалено – Бориславська міська рада"/>
                                              <pic:cNvPicPr>
                                                <a:picLocks noChangeAspect="1" noChangeArrowheads="1"/>
                                              </pic:cNvPicPr>
                                            </pic:nvPicPr>
                                            <pic:blipFill>
                                              <a:blip r:embed="rId9"/>
                                              <a:srcRect/>
                                              <a:stretch>
                                                <a:fillRect/>
                                              </a:stretch>
                                            </pic:blipFill>
                                            <pic:spPr bwMode="auto">
                                              <a:xfrm>
                                                <a:off x="0" y="0"/>
                                                <a:ext cx="1024032" cy="602732"/>
                                              </a:xfrm>
                                              <a:prstGeom prst="rect">
                                                <a:avLst/>
                                              </a:prstGeom>
                                              <a:noFill/>
                                              <a:ln w="9525">
                                                <a:noFill/>
                                                <a:miter lim="800000"/>
                                                <a:headEnd/>
                                                <a:tailEnd/>
                                              </a:ln>
                                            </pic:spPr>
                                          </pic:pic>
                                        </a:graphicData>
                                      </a:graphic>
                                    </wp:inline>
                                  </w:drawing>
                                </w:r>
                                <w:r>
                                  <w:rPr>
                                    <w:noProof/>
                                  </w:rPr>
                                  <w:t xml:space="preserve">  </w:t>
                                </w:r>
                                <w:r w:rsidRPr="00693441">
                                  <w:rPr>
                                    <w:rFonts w:cs="Times New Roman"/>
                                    <w:b/>
                                    <w:sz w:val="30"/>
                                    <w:szCs w:val="30"/>
                                    <w:lang w:val="uk-UA"/>
                                  </w:rPr>
                                  <w:t>1. Як увійти до Електронного кабінету?</w:t>
                                </w:r>
                              </w:p>
                              <w:p w:rsidR="0023189B" w:rsidRPr="00693441" w:rsidRDefault="0023189B" w:rsidP="00EE1F61">
                                <w:pPr>
                                  <w:pStyle w:val="af3"/>
                                  <w:spacing w:after="0" w:line="240" w:lineRule="auto"/>
                                  <w:ind w:left="180" w:right="255" w:firstLine="360"/>
                                  <w:jc w:val="both"/>
                                  <w:rPr>
                                    <w:rFonts w:cs="Times New Roman"/>
                                    <w:sz w:val="16"/>
                                    <w:szCs w:val="16"/>
                                    <w:lang w:val="uk-UA"/>
                                  </w:rPr>
                                </w:pPr>
                              </w:p>
                              <w:p w:rsidR="0023189B" w:rsidRPr="00EE1F61" w:rsidRDefault="0023189B" w:rsidP="00EE1F61">
                                <w:pPr>
                                  <w:spacing w:after="0" w:line="240" w:lineRule="auto"/>
                                  <w:ind w:left="180" w:right="255" w:firstLine="360"/>
                                  <w:jc w:val="center"/>
                                  <w:rPr>
                                    <w:sz w:val="28"/>
                                    <w:szCs w:val="28"/>
                                  </w:rPr>
                                </w:pPr>
                                <w:r>
                                  <w:rPr>
                                    <w:rFonts w:cs="Times New Roman"/>
                                    <w:sz w:val="28"/>
                                    <w:szCs w:val="28"/>
                                  </w:rPr>
                                  <w:t>Офіційна сторінка Е</w:t>
                                </w:r>
                                <w:r w:rsidRPr="00EE1F61">
                                  <w:rPr>
                                    <w:rFonts w:cs="Times New Roman"/>
                                    <w:sz w:val="28"/>
                                    <w:szCs w:val="28"/>
                                  </w:rPr>
                                  <w:t xml:space="preserve">лектронного кабiнету </w:t>
                                </w:r>
                                <w:hyperlink r:id="rId10" w:history="1">
                                  <w:r w:rsidRPr="00EE1F61">
                                    <w:rPr>
                                      <w:rStyle w:val="a5"/>
                                      <w:sz w:val="28"/>
                                      <w:szCs w:val="28"/>
                                    </w:rPr>
                                    <w:t>https://cabinet.tax.gov.ua</w:t>
                                  </w:r>
                                </w:hyperlink>
                              </w:p>
                              <w:p w:rsidR="0023189B" w:rsidRPr="00693441" w:rsidRDefault="0023189B" w:rsidP="00EE1F61">
                                <w:pPr>
                                  <w:spacing w:after="0" w:line="240" w:lineRule="auto"/>
                                  <w:ind w:left="180" w:right="255" w:firstLine="360"/>
                                  <w:jc w:val="center"/>
                                  <w:rPr>
                                    <w:rFonts w:cs="Times New Roman"/>
                                    <w:sz w:val="16"/>
                                    <w:szCs w:val="16"/>
                                  </w:rPr>
                                </w:pPr>
                              </w:p>
                              <w:p w:rsidR="0023189B" w:rsidRPr="00EE1F61" w:rsidRDefault="0023189B" w:rsidP="00D2644A">
                                <w:pPr>
                                  <w:spacing w:after="0" w:line="240" w:lineRule="auto"/>
                                  <w:ind w:left="180" w:right="255" w:firstLine="360"/>
                                  <w:jc w:val="both"/>
                                  <w:rPr>
                                    <w:rFonts w:cs="Times New Roman"/>
                                    <w:sz w:val="28"/>
                                    <w:szCs w:val="28"/>
                                  </w:rPr>
                                </w:pPr>
                                <w:r w:rsidRPr="00EE1F61">
                                  <w:rPr>
                                    <w:rFonts w:cs="Times New Roman"/>
                                    <w:sz w:val="28"/>
                                    <w:szCs w:val="28"/>
                                  </w:rPr>
                                  <w:t xml:space="preserve">Вхід до Електронного кабінету здійснюється за адресою: </w:t>
                                </w:r>
                                <w:r w:rsidRPr="00EE1F61">
                                  <w:rPr>
                                    <w:rFonts w:cs="Times New Roman"/>
                                    <w:color w:val="0000FF"/>
                                    <w:sz w:val="28"/>
                                    <w:szCs w:val="28"/>
                                  </w:rPr>
                                  <w:t>https://cabinet.tax.gov.ua</w:t>
                                </w:r>
                                <w:r w:rsidRPr="00EE1F61">
                                  <w:rPr>
                                    <w:rFonts w:cs="Times New Roman"/>
                                    <w:sz w:val="28"/>
                                    <w:szCs w:val="28"/>
                                  </w:rPr>
                                  <w:t>, а також через офіційний вебпортал ДПС (</w:t>
                                </w:r>
                                <w:hyperlink r:id="rId11" w:history="1">
                                  <w:r w:rsidRPr="00EE1F61">
                                    <w:rPr>
                                      <w:rStyle w:val="a5"/>
                                      <w:sz w:val="28"/>
                                      <w:szCs w:val="28"/>
                                    </w:rPr>
                                    <w:t>http://tax.gov.ua/</w:t>
                                  </w:r>
                                </w:hyperlink>
                                <w:r w:rsidRPr="00EE1F61">
                                  <w:rPr>
                                    <w:rFonts w:cs="Times New Roman"/>
                                    <w:sz w:val="28"/>
                                    <w:szCs w:val="28"/>
                                  </w:rPr>
                                  <w:t>).</w:t>
                                </w:r>
                              </w:p>
                              <w:p w:rsidR="0023189B" w:rsidRPr="00D2644A" w:rsidRDefault="0023189B" w:rsidP="00EE1F61">
                                <w:pPr>
                                  <w:spacing w:after="0" w:line="240" w:lineRule="auto"/>
                                  <w:ind w:left="180" w:right="255" w:firstLine="360"/>
                                  <w:jc w:val="both"/>
                                  <w:rPr>
                                    <w:rFonts w:cs="Times New Roman"/>
                                    <w:sz w:val="28"/>
                                    <w:szCs w:val="28"/>
                                    <w:lang w:val="ru-RU"/>
                                  </w:rPr>
                                </w:pPr>
                                <w:r w:rsidRPr="00EE1F61">
                                  <w:rPr>
                                    <w:rFonts w:cs="Times New Roman"/>
                                    <w:sz w:val="28"/>
                                    <w:szCs w:val="28"/>
                                  </w:rPr>
                                  <w:t xml:space="preserve">За цим посиланням користувачі </w:t>
                                </w:r>
                                <w:r>
                                  <w:rPr>
                                    <w:rFonts w:cs="Times New Roman"/>
                                    <w:sz w:val="28"/>
                                    <w:szCs w:val="28"/>
                                  </w:rPr>
                                  <w:t>Е</w:t>
                                </w:r>
                                <w:r w:rsidRPr="00EE1F61">
                                  <w:rPr>
                                    <w:rFonts w:cs="Times New Roman"/>
                                    <w:sz w:val="28"/>
                                    <w:szCs w:val="28"/>
                                  </w:rPr>
                                  <w:t>лектронного кабiнету отримують доступ до порталу, робота з яким здійснюється через мережу Internet та не вимагає використання чи встановлення будь-якого додаткового програмного забезпечення.</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У разі виникнення питань щодо користування Електронним кабінетом слід звернутись до служби підтримки за телефоном 0 800 501 007 (напрямок 0) або за посиланням http</w:t>
                                </w:r>
                                <w:r w:rsidRPr="00EE1F61">
                                  <w:rPr>
                                    <w:rFonts w:cs="Times New Roman"/>
                                    <w:color w:val="0000FF"/>
                                    <w:sz w:val="28"/>
                                    <w:szCs w:val="28"/>
                                  </w:rPr>
                                  <w:t>://cabinet.tax.gov.ua/help/.</w:t>
                                </w:r>
                              </w:p>
                              <w:p w:rsidR="0023189B" w:rsidRPr="00EE1F61" w:rsidRDefault="0023189B" w:rsidP="00EE1F61">
                                <w:pPr>
                                  <w:spacing w:after="0" w:line="240" w:lineRule="auto"/>
                                  <w:ind w:left="180" w:right="255" w:firstLine="360"/>
                                  <w:jc w:val="both"/>
                                  <w:rPr>
                                    <w:rFonts w:cs="Times New Roman"/>
                                    <w:sz w:val="28"/>
                                    <w:szCs w:val="28"/>
                                  </w:rPr>
                                </w:pPr>
                              </w:p>
                              <w:p w:rsidR="0023189B" w:rsidRPr="00C60426" w:rsidRDefault="0023189B" w:rsidP="00C60426">
                                <w:pPr>
                                  <w:pStyle w:val="af3"/>
                                  <w:spacing w:after="0" w:line="240" w:lineRule="auto"/>
                                  <w:ind w:left="540" w:right="255"/>
                                  <w:contextualSpacing/>
                                  <w:jc w:val="center"/>
                                  <w:rPr>
                                    <w:rFonts w:cs="Times New Roman"/>
                                    <w:b/>
                                    <w:sz w:val="30"/>
                                    <w:szCs w:val="30"/>
                                    <w:lang w:val="uk-UA"/>
                                  </w:rPr>
                                </w:pPr>
                                <w:r>
                                  <w:rPr>
                                    <w:rFonts w:cs="Times New Roman"/>
                                    <w:b/>
                                    <w:sz w:val="30"/>
                                    <w:szCs w:val="30"/>
                                    <w:lang w:val="uk-UA"/>
                                  </w:rPr>
                                  <w:t>2</w:t>
                                </w:r>
                                <w:r w:rsidRPr="00C60426">
                                  <w:rPr>
                                    <w:rFonts w:cs="Times New Roman"/>
                                    <w:b/>
                                    <w:sz w:val="30"/>
                                    <w:szCs w:val="30"/>
                                    <w:lang w:val="uk-UA"/>
                                  </w:rPr>
                                  <w:t>. Як функціонує Електронний кабінет?</w:t>
                                </w:r>
                              </w:p>
                              <w:p w:rsidR="0023189B" w:rsidRPr="00EE1F61" w:rsidRDefault="0023189B" w:rsidP="00EE1F61">
                                <w:pPr>
                                  <w:pStyle w:val="af3"/>
                                  <w:spacing w:after="0" w:line="240" w:lineRule="auto"/>
                                  <w:ind w:left="180" w:right="255" w:firstLine="360"/>
                                  <w:contextualSpacing/>
                                  <w:jc w:val="both"/>
                                  <w:rPr>
                                    <w:rFonts w:cs="Times New Roman"/>
                                    <w:b/>
                                    <w:sz w:val="28"/>
                                    <w:szCs w:val="28"/>
                                    <w:lang w:val="uk-UA"/>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Електронний кабiнет складається із двох функціональних частин:</w:t>
                                </w:r>
                              </w:p>
                              <w:p w:rsidR="0023189B" w:rsidRPr="00EE1F61" w:rsidRDefault="0023189B" w:rsidP="00E86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відкрита (загальнодоступна)</w:t>
                                </w:r>
                                <w:r>
                                  <w:rPr>
                                    <w:rFonts w:cs="Times New Roman"/>
                                    <w:sz w:val="28"/>
                                    <w:szCs w:val="28"/>
                                    <w:lang w:val="uk-UA"/>
                                  </w:rPr>
                                  <w:t>;</w:t>
                                </w:r>
                              </w:p>
                              <w:p w:rsidR="0023189B" w:rsidRPr="00EE1F61" w:rsidRDefault="0023189B" w:rsidP="00E86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приватна (особистий кабінет)</w:t>
                                </w:r>
                                <w:r>
                                  <w:rPr>
                                    <w:rFonts w:cs="Times New Roman"/>
                                    <w:sz w:val="28"/>
                                    <w:szCs w:val="28"/>
                                    <w:lang w:val="uk-UA"/>
                                  </w:rPr>
                                  <w:t>.</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B33521">
                                <w:pPr>
                                  <w:spacing w:after="0" w:line="240" w:lineRule="auto"/>
                                  <w:ind w:left="180" w:right="255"/>
                                  <w:jc w:val="center"/>
                                  <w:rPr>
                                    <w:rFonts w:cs="Times New Roman"/>
                                    <w:b/>
                                    <w:i/>
                                    <w:sz w:val="28"/>
                                    <w:szCs w:val="28"/>
                                  </w:rPr>
                                </w:pPr>
                                <w:r w:rsidRPr="00EE1F61">
                                  <w:rPr>
                                    <w:rFonts w:cs="Times New Roman"/>
                                    <w:b/>
                                    <w:i/>
                                    <w:sz w:val="28"/>
                                    <w:szCs w:val="28"/>
                                  </w:rPr>
                                  <w:t xml:space="preserve">Відкрита частина </w:t>
                                </w:r>
                                <w:r>
                                  <w:rPr>
                                    <w:rFonts w:cs="Times New Roman"/>
                                    <w:b/>
                                    <w:i/>
                                    <w:sz w:val="28"/>
                                    <w:szCs w:val="28"/>
                                  </w:rPr>
                                  <w:t>Е</w:t>
                                </w:r>
                                <w:r w:rsidRPr="00EE1F61">
                                  <w:rPr>
                                    <w:rFonts w:cs="Times New Roman"/>
                                    <w:b/>
                                    <w:i/>
                                    <w:sz w:val="28"/>
                                    <w:szCs w:val="28"/>
                                  </w:rPr>
                                  <w:t>лектронного кабінету</w:t>
                                </w:r>
                              </w:p>
                              <w:p w:rsidR="0023189B" w:rsidRPr="00EE1F61" w:rsidRDefault="0023189B" w:rsidP="00EE1F61">
                                <w:pPr>
                                  <w:spacing w:after="0" w:line="240" w:lineRule="auto"/>
                                  <w:ind w:left="180" w:right="255" w:firstLine="360"/>
                                  <w:jc w:val="both"/>
                                  <w:rPr>
                                    <w:rFonts w:cs="Times New Roman"/>
                                    <w:b/>
                                    <w:i/>
                                    <w:sz w:val="28"/>
                                    <w:szCs w:val="28"/>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 xml:space="preserve">Користуватись послугами відкритої частини </w:t>
                                </w:r>
                                <w:r>
                                  <w:rPr>
                                    <w:rFonts w:cs="Times New Roman"/>
                                    <w:sz w:val="28"/>
                                    <w:szCs w:val="28"/>
                                  </w:rPr>
                                  <w:t>Е</w:t>
                                </w:r>
                                <w:r w:rsidRPr="00EE1F61">
                                  <w:rPr>
                                    <w:rFonts w:cs="Times New Roman"/>
                                    <w:sz w:val="28"/>
                                    <w:szCs w:val="28"/>
                                  </w:rPr>
                                  <w:t xml:space="preserve">лектронного кабiнету можна без ідентифікації особи. Через відкриту частину </w:t>
                                </w:r>
                                <w:r>
                                  <w:rPr>
                                    <w:rFonts w:cs="Times New Roman"/>
                                    <w:sz w:val="28"/>
                                    <w:szCs w:val="28"/>
                                  </w:rPr>
                                  <w:t>Е</w:t>
                                </w:r>
                                <w:r w:rsidRPr="00EE1F61">
                                  <w:rPr>
                                    <w:rFonts w:cs="Times New Roman"/>
                                    <w:sz w:val="28"/>
                                    <w:szCs w:val="28"/>
                                  </w:rPr>
                                  <w:t>лектронного кабiнету користувачам доступні такі можливості:</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5D6F26">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доступ до ін</w:t>
                                </w:r>
                                <w:r>
                                  <w:rPr>
                                    <w:rFonts w:cs="Times New Roman"/>
                                    <w:sz w:val="28"/>
                                    <w:szCs w:val="28"/>
                                    <w:lang w:val="uk-UA"/>
                                  </w:rPr>
                                  <w:t xml:space="preserve">формації з публічних реєстрів: </w:t>
                                </w:r>
                                <w:r w:rsidRPr="00EE1F61">
                                  <w:rPr>
                                    <w:rFonts w:cs="Times New Roman"/>
                                    <w:sz w:val="28"/>
                                    <w:szCs w:val="28"/>
                                    <w:lang w:val="uk-UA"/>
                                  </w:rPr>
                                  <w:t>дані про взяття на облік платників; реєстр страхувальників; дані реєстру платників ПДВ; реєстр платників єдиного податку; інформація про РРО; інформація про книги ОРО; дані реєстру платників акцизного податку з реалізації пального; реєстр осіб, які здійснюють операції з товарами</w:t>
                                </w:r>
                              </w:p>
                              <w:p w:rsidR="0023189B" w:rsidRPr="005D6F26" w:rsidRDefault="0023189B" w:rsidP="005D6F26">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інформація про граничні терміни сплати податків,</w:t>
                                </w:r>
                                <w:r w:rsidRPr="00EE1F61">
                                  <w:rPr>
                                    <w:rFonts w:ascii="Times New Roman" w:hAnsi="Times New Roman" w:cs="Times New Roman"/>
                                    <w:sz w:val="28"/>
                                    <w:szCs w:val="28"/>
                                    <w:lang w:val="uk-UA"/>
                                  </w:rPr>
                                  <w:t xml:space="preserve"> </w:t>
                                </w:r>
                                <w:r w:rsidRPr="005D6F26">
                                  <w:rPr>
                                    <w:rFonts w:cs="Times New Roman"/>
                                    <w:sz w:val="28"/>
                                    <w:szCs w:val="28"/>
                                    <w:lang w:val="uk-UA"/>
                                  </w:rPr>
                                  <w:t>зборів, обов’язкових платежів та подання звітності (податковий календар)</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перегляд та друк бланків податкової звітності</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заповнення декларації про майновий стан і доходи для громадян</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контакти та адреси діючих центрів обслуговування платників</w:t>
                                </w:r>
                              </w:p>
                              <w:p w:rsidR="0023189B" w:rsidRDefault="0023189B" w:rsidP="005D6F26">
                                <w:pPr>
                                  <w:spacing w:after="0" w:line="240" w:lineRule="auto"/>
                                  <w:ind w:left="180" w:right="255" w:firstLine="360"/>
                                  <w:jc w:val="both"/>
                                  <w:rPr>
                                    <w:rFonts w:cs="Times New Roman"/>
                                    <w:sz w:val="28"/>
                                    <w:szCs w:val="28"/>
                                  </w:rPr>
                                </w:pPr>
                              </w:p>
                              <w:p w:rsidR="0023189B" w:rsidRPr="005D6F26" w:rsidRDefault="0023189B" w:rsidP="005D6F26">
                                <w:pPr>
                                  <w:spacing w:after="0" w:line="240" w:lineRule="auto"/>
                                  <w:ind w:left="180" w:right="255" w:firstLine="360"/>
                                  <w:jc w:val="both"/>
                                  <w:rPr>
                                    <w:rFonts w:cs="Times New Roman"/>
                                    <w:sz w:val="28"/>
                                    <w:szCs w:val="28"/>
                                  </w:rPr>
                                </w:pPr>
                              </w:p>
                              <w:p w:rsidR="0023189B" w:rsidRPr="005D6F26" w:rsidRDefault="0023189B" w:rsidP="00D4547C">
                                <w:pPr>
                                  <w:spacing w:after="0" w:line="240" w:lineRule="auto"/>
                                  <w:ind w:left="180" w:right="255"/>
                                  <w:jc w:val="center"/>
                                  <w:rPr>
                                    <w:rFonts w:cs="Times New Roman"/>
                                    <w:b/>
                                    <w:i/>
                                    <w:sz w:val="28"/>
                                    <w:szCs w:val="28"/>
                                  </w:rPr>
                                </w:pPr>
                                <w:r w:rsidRPr="005D6F26">
                                  <w:rPr>
                                    <w:rFonts w:cs="Times New Roman"/>
                                    <w:b/>
                                    <w:i/>
                                    <w:sz w:val="28"/>
                                    <w:szCs w:val="28"/>
                                  </w:rPr>
                                  <w:t xml:space="preserve">Приватна частина </w:t>
                                </w:r>
                                <w:r>
                                  <w:rPr>
                                    <w:rFonts w:cs="Times New Roman"/>
                                    <w:b/>
                                    <w:i/>
                                    <w:sz w:val="28"/>
                                    <w:szCs w:val="28"/>
                                  </w:rPr>
                                  <w:t>Е</w:t>
                                </w:r>
                                <w:r w:rsidRPr="005D6F26">
                                  <w:rPr>
                                    <w:rFonts w:cs="Times New Roman"/>
                                    <w:b/>
                                    <w:i/>
                                    <w:sz w:val="28"/>
                                    <w:szCs w:val="28"/>
                                  </w:rPr>
                                  <w:t>лектронного кабiнету</w:t>
                                </w:r>
                              </w:p>
                              <w:p w:rsidR="0023189B" w:rsidRPr="005D6F26" w:rsidRDefault="0023189B" w:rsidP="005D6F26">
                                <w:pPr>
                                  <w:spacing w:after="0" w:line="240" w:lineRule="auto"/>
                                  <w:ind w:left="180" w:right="255" w:firstLine="360"/>
                                  <w:jc w:val="both"/>
                                  <w:rPr>
                                    <w:rFonts w:cs="Times New Roman"/>
                                    <w:b/>
                                    <w:i/>
                                    <w:sz w:val="28"/>
                                    <w:szCs w:val="28"/>
                                  </w:rPr>
                                </w:pPr>
                              </w:p>
                              <w:p w:rsidR="0023189B" w:rsidRPr="005D6F26" w:rsidRDefault="0023189B" w:rsidP="005D6F26">
                                <w:pPr>
                                  <w:spacing w:after="0" w:line="240" w:lineRule="auto"/>
                                  <w:ind w:left="180" w:right="255" w:firstLine="360"/>
                                  <w:jc w:val="both"/>
                                  <w:rPr>
                                    <w:rFonts w:cs="Times New Roman"/>
                                    <w:sz w:val="28"/>
                                    <w:szCs w:val="28"/>
                                  </w:rPr>
                                </w:pPr>
                                <w:r w:rsidRPr="005D6F26">
                                  <w:rPr>
                                    <w:rFonts w:cs="Times New Roman"/>
                                    <w:sz w:val="28"/>
                                    <w:szCs w:val="28"/>
                                  </w:rPr>
                                  <w:t xml:space="preserve">У приватній частині </w:t>
                                </w:r>
                                <w:r>
                                  <w:rPr>
                                    <w:rFonts w:cs="Times New Roman"/>
                                    <w:sz w:val="28"/>
                                    <w:szCs w:val="28"/>
                                  </w:rPr>
                                  <w:t>Е</w:t>
                                </w:r>
                                <w:r w:rsidRPr="005D6F26">
                                  <w:rPr>
                                    <w:rFonts w:cs="Times New Roman"/>
                                    <w:sz w:val="28"/>
                                    <w:szCs w:val="28"/>
                                  </w:rPr>
                                  <w:t xml:space="preserve">лектронного кабiнету в залежності від типу платника (юридична особа, фізична особа </w:t>
                                </w:r>
                                <w:r>
                                  <w:rPr>
                                    <w:rFonts w:cs="Times New Roman"/>
                                    <w:sz w:val="28"/>
                                    <w:szCs w:val="28"/>
                                  </w:rPr>
                                  <w:t>–</w:t>
                                </w:r>
                                <w:r w:rsidRPr="005D6F26">
                                  <w:rPr>
                                    <w:rFonts w:cs="Times New Roman"/>
                                    <w:sz w:val="28"/>
                                    <w:szCs w:val="28"/>
                                  </w:rPr>
                                  <w:t xml:space="preserve"> суб’єкт підприємницької діяльності, громадянин, посадова особа державного органу тощо) надає</w:t>
                                </w:r>
                                <w:r>
                                  <w:rPr>
                                    <w:rFonts w:cs="Times New Roman"/>
                                    <w:sz w:val="28"/>
                                    <w:szCs w:val="28"/>
                                  </w:rPr>
                                  <w:t>ться</w:t>
                                </w:r>
                                <w:r w:rsidRPr="005D6F26">
                                  <w:rPr>
                                    <w:rFonts w:cs="Times New Roman"/>
                                    <w:sz w:val="28"/>
                                    <w:szCs w:val="28"/>
                                  </w:rPr>
                                  <w:t xml:space="preserve"> доступ до наступних сервісів:</w:t>
                                </w:r>
                              </w:p>
                              <w:p w:rsidR="0023189B" w:rsidRPr="005D6F26" w:rsidRDefault="0023189B" w:rsidP="005D6F26">
                                <w:pPr>
                                  <w:spacing w:after="0" w:line="240" w:lineRule="auto"/>
                                  <w:ind w:left="180" w:right="255" w:firstLine="360"/>
                                  <w:jc w:val="both"/>
                                  <w:rPr>
                                    <w:rFonts w:cs="Times New Roman"/>
                                    <w:sz w:val="28"/>
                                    <w:szCs w:val="28"/>
                                  </w:rPr>
                                </w:pP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персоніфікований податковий календар</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w:t>
                                </w:r>
                                <w:r>
                                  <w:rPr>
                                    <w:rFonts w:cs="Times New Roman"/>
                                    <w:sz w:val="28"/>
                                    <w:szCs w:val="28"/>
                                    <w:lang w:val="uk-UA"/>
                                  </w:rPr>
                                  <w:t>регляд облікових даних платника</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подання звітності в електронному вигляді до органів ДПС, пенсійного фонду та статистики</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перегляд та друк раніше поданої звітності</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перегляд вхідних/вихідних документів</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листування з органами ДПС</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подання заяв, з</w:t>
                                </w:r>
                                <w:r>
                                  <w:rPr>
                                    <w:rFonts w:cs="Times New Roman"/>
                                    <w:sz w:val="28"/>
                                    <w:szCs w:val="28"/>
                                    <w:lang w:val="uk-UA"/>
                                  </w:rPr>
                                  <w:t>апитів для отримання інформації</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 xml:space="preserve">інформація </w:t>
                                </w:r>
                                <w:r>
                                  <w:rPr>
                                    <w:rFonts w:cs="Times New Roman"/>
                                    <w:sz w:val="28"/>
                                    <w:szCs w:val="28"/>
                                    <w:lang w:val="uk-UA"/>
                                  </w:rPr>
                                  <w:t>про стан розрахунків з бюджетом</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 xml:space="preserve">реєстрація податкових накладних та розрахунків коригування до них </w:t>
                                </w:r>
                                <w:r>
                                  <w:rPr>
                                    <w:rFonts w:cs="Times New Roman"/>
                                    <w:sz w:val="28"/>
                                    <w:szCs w:val="28"/>
                                    <w:lang w:val="uk-UA"/>
                                  </w:rPr>
                                  <w:t>в</w:t>
                                </w:r>
                                <w:r w:rsidRPr="005D6F26">
                                  <w:rPr>
                                    <w:rFonts w:cs="Times New Roman"/>
                                    <w:sz w:val="28"/>
                                    <w:szCs w:val="28"/>
                                    <w:lang w:val="uk-UA"/>
                                  </w:rPr>
                                  <w:t xml:space="preserve"> Єдиному реєстрі податкових </w:t>
                                </w:r>
                                <w:r>
                                  <w:rPr>
                                    <w:rFonts w:cs="Times New Roman"/>
                                    <w:sz w:val="28"/>
                                    <w:szCs w:val="28"/>
                                    <w:lang w:val="uk-UA"/>
                                  </w:rPr>
                                  <w:t>накладних</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sz w:val="28"/>
                                    <w:szCs w:val="28"/>
                                    <w:lang w:val="uk-UA"/>
                                  </w:rPr>
                                  <w:t>інформація з Єдино</w:t>
                                </w:r>
                                <w:r>
                                  <w:rPr>
                                    <w:rFonts w:cs="Times New Roman"/>
                                    <w:sz w:val="28"/>
                                    <w:szCs w:val="28"/>
                                    <w:lang w:val="uk-UA"/>
                                  </w:rPr>
                                  <w:t>го реєстру податкових накладних</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sz w:val="28"/>
                                    <w:szCs w:val="28"/>
                                    <w:lang w:val="uk-UA"/>
                                  </w:rPr>
                                  <w:t>інформація з реєстрів операцій та транзакцій в системі Е</w:t>
                                </w:r>
                                <w:r>
                                  <w:rPr>
                                    <w:rFonts w:cs="Times New Roman"/>
                                    <w:sz w:val="28"/>
                                    <w:szCs w:val="28"/>
                                    <w:lang w:val="uk-UA"/>
                                  </w:rPr>
                                  <w:t>лектронного адміністрування ПДВ</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A90CE3">
                                  <w:rPr>
                                    <w:rFonts w:cs="Times New Roman"/>
                                    <w:sz w:val="28"/>
                                    <w:szCs w:val="28"/>
                                    <w:lang w:val="uk-UA"/>
                                  </w:rPr>
                                  <w:t>інформація з реєстрів операцій та транзакцій в системі Електронного адмі</w:t>
                                </w:r>
                                <w:r>
                                  <w:rPr>
                                    <w:rFonts w:cs="Times New Roman"/>
                                    <w:sz w:val="28"/>
                                    <w:szCs w:val="28"/>
                                    <w:lang w:val="uk-UA"/>
                                  </w:rPr>
                                  <w:t>ністрування реалізації пального</w:t>
                                </w:r>
                              </w:p>
                              <w:p w:rsidR="0023189B" w:rsidRPr="00A90CE3" w:rsidRDefault="0023189B" w:rsidP="007B02A4">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color w:val="000000"/>
                                    <w:sz w:val="28"/>
                                    <w:szCs w:val="28"/>
                                    <w:lang w:val="uk-UA"/>
                                  </w:rPr>
                                  <w:t>отрима</w:t>
                                </w:r>
                                <w:r>
                                  <w:rPr>
                                    <w:rFonts w:cs="Times New Roman"/>
                                    <w:color w:val="000000"/>
                                    <w:sz w:val="28"/>
                                    <w:szCs w:val="28"/>
                                    <w:lang w:val="uk-UA"/>
                                  </w:rPr>
                                  <w:t>ння</w:t>
                                </w:r>
                                <w:r w:rsidRPr="00A90CE3">
                                  <w:rPr>
                                    <w:rFonts w:cs="Times New Roman"/>
                                    <w:color w:val="000000"/>
                                    <w:sz w:val="28"/>
                                    <w:szCs w:val="28"/>
                                    <w:lang w:val="uk-UA"/>
                                  </w:rPr>
                                  <w:t xml:space="preserve"> витяг</w:t>
                                </w:r>
                                <w:r>
                                  <w:rPr>
                                    <w:rFonts w:cs="Times New Roman"/>
                                    <w:color w:val="000000"/>
                                    <w:sz w:val="28"/>
                                    <w:szCs w:val="28"/>
                                    <w:lang w:val="uk-UA"/>
                                  </w:rPr>
                                  <w:t>ів</w:t>
                                </w:r>
                                <w:r w:rsidRPr="00A90CE3">
                                  <w:rPr>
                                    <w:rFonts w:cs="Times New Roman"/>
                                    <w:color w:val="000000"/>
                                    <w:sz w:val="28"/>
                                    <w:szCs w:val="28"/>
                                    <w:lang w:val="uk-UA"/>
                                  </w:rPr>
                                  <w:t xml:space="preserve"> щодо стану розрахунків з бюджетами та цільовими фондами за даними органів ДПС</w:t>
                                </w:r>
                              </w:p>
                              <w:p w:rsidR="0023189B" w:rsidRPr="00A90CE3" w:rsidRDefault="0023189B" w:rsidP="007B02A4">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Pr>
                                    <w:rFonts w:cs="Times New Roman"/>
                                    <w:color w:val="000000"/>
                                    <w:sz w:val="28"/>
                                    <w:szCs w:val="28"/>
                                    <w:lang w:val="uk-UA"/>
                                  </w:rPr>
                                  <w:t>отримання</w:t>
                                </w:r>
                                <w:r w:rsidRPr="00A90CE3">
                                  <w:rPr>
                                    <w:rFonts w:cs="Times New Roman"/>
                                    <w:color w:val="000000"/>
                                    <w:sz w:val="28"/>
                                    <w:szCs w:val="28"/>
                                    <w:lang w:val="uk-UA"/>
                                  </w:rPr>
                                  <w:t xml:space="preserve"> довідк</w:t>
                                </w:r>
                                <w:r>
                                  <w:rPr>
                                    <w:rFonts w:cs="Times New Roman"/>
                                    <w:color w:val="000000"/>
                                    <w:sz w:val="28"/>
                                    <w:szCs w:val="28"/>
                                    <w:lang w:val="uk-UA"/>
                                  </w:rPr>
                                  <w:t>и</w:t>
                                </w:r>
                                <w:r w:rsidRPr="00A90CE3">
                                  <w:rPr>
                                    <w:rFonts w:cs="Times New Roman"/>
                                    <w:color w:val="000000"/>
                                    <w:sz w:val="28"/>
                                    <w:szCs w:val="28"/>
                                    <w:lang w:val="uk-UA"/>
                                  </w:rPr>
                                  <w:t xml:space="preserve"> про відсутність заборгованості з платежів, контроль за справлянням яких </w:t>
                                </w:r>
                                <w:r>
                                  <w:rPr>
                                    <w:rFonts w:cs="Times New Roman"/>
                                    <w:color w:val="000000"/>
                                    <w:sz w:val="28"/>
                                    <w:szCs w:val="28"/>
                                    <w:lang w:val="uk-UA"/>
                                  </w:rPr>
                                  <w:t>покладено на контролюючі органи</w:t>
                                </w:r>
                              </w:p>
                              <w:p w:rsidR="0023189B" w:rsidRDefault="0023189B" w:rsidP="007B02A4">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w:t>
                                </w:r>
                                <w:r w:rsidRPr="008E0A4C">
                                  <w:rPr>
                                    <w:rFonts w:ascii="Times New Roman" w:hAnsi="Times New Roman" w:cs="Times New Roman"/>
                                    <w:sz w:val="32"/>
                                    <w:szCs w:val="32"/>
                                  </w:rPr>
                                  <w:t xml:space="preserve"> </w:t>
                                </w:r>
                                <w:r>
                                  <w:rPr>
                                    <w:rFonts w:cs="Times New Roman"/>
                                    <w:color w:val="000000"/>
                                    <w:sz w:val="28"/>
                                    <w:szCs w:val="28"/>
                                    <w:lang w:val="uk-UA"/>
                                  </w:rPr>
                                  <w:t>подання</w:t>
                                </w:r>
                                <w:r w:rsidRPr="008E0A4C">
                                  <w:rPr>
                                    <w:rFonts w:cs="Times New Roman"/>
                                    <w:color w:val="000000"/>
                                    <w:sz w:val="28"/>
                                    <w:szCs w:val="28"/>
                                    <w:lang w:val="uk-UA"/>
                                  </w:rPr>
                                  <w:t xml:space="preserve"> повідомлення про ви</w:t>
                                </w:r>
                                <w:r>
                                  <w:rPr>
                                    <w:rFonts w:cs="Times New Roman"/>
                                    <w:color w:val="000000"/>
                                    <w:sz w:val="28"/>
                                    <w:szCs w:val="28"/>
                                    <w:lang w:val="uk-UA"/>
                                  </w:rPr>
                                  <w:t>користання Є-рахунку та отримання</w:t>
                                </w:r>
                                <w:r w:rsidRPr="008E0A4C">
                                  <w:rPr>
                                    <w:rFonts w:cs="Times New Roman"/>
                                    <w:color w:val="000000"/>
                                    <w:sz w:val="28"/>
                                    <w:szCs w:val="28"/>
                                    <w:lang w:val="uk-UA"/>
                                  </w:rPr>
                                  <w:t xml:space="preserve"> квитанції про включення платника до Реєстру платників, які використовують Є-рахунок</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Pr>
                                    <w:rFonts w:cs="Times New Roman"/>
                                    <w:color w:val="000000"/>
                                    <w:sz w:val="28"/>
                                    <w:szCs w:val="28"/>
                                  </w:rPr>
                                  <w:t>отримання</w:t>
                                </w:r>
                                <w:r w:rsidRPr="008E0A4C">
                                  <w:rPr>
                                    <w:rFonts w:cs="Times New Roman"/>
                                    <w:color w:val="000000"/>
                                    <w:sz w:val="28"/>
                                    <w:szCs w:val="28"/>
                                  </w:rPr>
                                  <w:t xml:space="preserve"> доступ</w:t>
                                </w:r>
                                <w:r>
                                  <w:rPr>
                                    <w:rFonts w:cs="Times New Roman"/>
                                    <w:color w:val="000000"/>
                                    <w:sz w:val="28"/>
                                    <w:szCs w:val="28"/>
                                  </w:rPr>
                                  <w:t>у</w:t>
                                </w:r>
                                <w:r w:rsidRPr="008E0A4C">
                                  <w:rPr>
                                    <w:rFonts w:cs="Times New Roman"/>
                                    <w:color w:val="000000"/>
                                    <w:sz w:val="28"/>
                                    <w:szCs w:val="28"/>
                                  </w:rPr>
                                  <w:t xml:space="preserve"> до реєстру платників</w:t>
                                </w:r>
                                <w:r>
                                  <w:rPr>
                                    <w:rFonts w:cs="Times New Roman"/>
                                    <w:color w:val="000000"/>
                                    <w:sz w:val="28"/>
                                    <w:szCs w:val="28"/>
                                  </w:rPr>
                                  <w:t>, які використовують Є-рахунок</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w:t>
                                </w:r>
                                <w:r>
                                  <w:rPr>
                                    <w:rFonts w:cs="Times New Roman"/>
                                    <w:color w:val="000000"/>
                                    <w:sz w:val="28"/>
                                    <w:szCs w:val="28"/>
                                  </w:rPr>
                                  <w:t xml:space="preserve"> отримання</w:t>
                                </w:r>
                                <w:r w:rsidRPr="002D09DE">
                                  <w:rPr>
                                    <w:rFonts w:cs="Times New Roman"/>
                                    <w:color w:val="000000"/>
                                    <w:sz w:val="28"/>
                                    <w:szCs w:val="28"/>
                                  </w:rPr>
                                  <w:t xml:space="preserve"> в</w:t>
                                </w:r>
                                <w:r>
                                  <w:rPr>
                                    <w:rFonts w:cs="Times New Roman"/>
                                    <w:color w:val="000000"/>
                                    <w:sz w:val="28"/>
                                    <w:szCs w:val="28"/>
                                  </w:rPr>
                                  <w:t>ідомостей</w:t>
                                </w:r>
                                <w:r w:rsidRPr="002D09DE">
                                  <w:rPr>
                                    <w:rFonts w:cs="Times New Roman"/>
                                    <w:color w:val="000000"/>
                                    <w:sz w:val="28"/>
                                    <w:szCs w:val="28"/>
                                  </w:rPr>
                                  <w:t xml:space="preserve"> з Державного реєстру фізичних осіб – платників податків про суми виплачених доходів та утриманих податків в електронному вигляді, засвідчених кваліфік</w:t>
                                </w:r>
                                <w:r>
                                  <w:rPr>
                                    <w:rFonts w:cs="Times New Roman"/>
                                    <w:color w:val="000000"/>
                                    <w:sz w:val="28"/>
                                    <w:szCs w:val="28"/>
                                  </w:rPr>
                                  <w:t>ованою електронною печаткою ДПС</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Pr>
                                    <w:rFonts w:cs="Times New Roman"/>
                                    <w:color w:val="000000"/>
                                    <w:sz w:val="28"/>
                                    <w:szCs w:val="28"/>
                                  </w:rPr>
                                  <w:t>реєстрація</w:t>
                                </w:r>
                                <w:r w:rsidRPr="002D09DE">
                                  <w:rPr>
                                    <w:rFonts w:cs="Times New Roman"/>
                                    <w:color w:val="000000"/>
                                    <w:sz w:val="28"/>
                                    <w:szCs w:val="28"/>
                                  </w:rPr>
                                  <w:t xml:space="preserve"> акцизних накладних/розрахунків та податкових накладних/розрахунків коригування до акцизної накладної в Єдиному реєстрі акцизних накладних за новими формами </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sidRPr="002D09DE">
                                  <w:rPr>
                                    <w:rFonts w:cs="Times New Roman"/>
                                    <w:color w:val="000000"/>
                                    <w:sz w:val="28"/>
                                    <w:szCs w:val="28"/>
                                  </w:rPr>
                                  <w:t xml:space="preserve"> </w:t>
                                </w:r>
                                <w:r>
                                  <w:rPr>
                                    <w:rFonts w:cs="Times New Roman"/>
                                    <w:sz w:val="28"/>
                                    <w:szCs w:val="28"/>
                                  </w:rPr>
                                  <w:t>•</w:t>
                                </w:r>
                                <w:r>
                                  <w:rPr>
                                    <w:rFonts w:cs="Times New Roman"/>
                                    <w:color w:val="000000"/>
                                    <w:sz w:val="28"/>
                                    <w:szCs w:val="28"/>
                                  </w:rPr>
                                  <w:t xml:space="preserve"> доповння</w:t>
                                </w:r>
                                <w:r w:rsidRPr="002D09DE">
                                  <w:rPr>
                                    <w:rFonts w:cs="Times New Roman"/>
                                    <w:color w:val="000000"/>
                                    <w:sz w:val="28"/>
                                    <w:szCs w:val="28"/>
                                  </w:rPr>
                                  <w:t xml:space="preserve"> облікові даних інформацією про види діяльності (КВЕД)</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sidRPr="00A90CE3">
                                  <w:rPr>
                                    <w:rFonts w:cs="Times New Roman"/>
                                    <w:color w:val="000000"/>
                                    <w:sz w:val="28"/>
                                    <w:szCs w:val="28"/>
                                  </w:rPr>
                                  <w:t>інш</w:t>
                                </w:r>
                                <w:r>
                                  <w:rPr>
                                    <w:rFonts w:cs="Times New Roman"/>
                                    <w:color w:val="000000"/>
                                    <w:sz w:val="28"/>
                                    <w:szCs w:val="28"/>
                                  </w:rPr>
                                  <w:t>і</w:t>
                                </w:r>
                                <w:r w:rsidRPr="00A90CE3">
                                  <w:rPr>
                                    <w:rFonts w:cs="Times New Roman"/>
                                    <w:color w:val="000000"/>
                                    <w:sz w:val="28"/>
                                    <w:szCs w:val="28"/>
                                  </w:rPr>
                                  <w:t xml:space="preserve"> електронн</w:t>
                                </w:r>
                                <w:r>
                                  <w:rPr>
                                    <w:rFonts w:cs="Times New Roman"/>
                                    <w:color w:val="000000"/>
                                    <w:sz w:val="28"/>
                                    <w:szCs w:val="28"/>
                                  </w:rPr>
                                  <w:t>і</w:t>
                                </w:r>
                                <w:r w:rsidRPr="00A90CE3">
                                  <w:rPr>
                                    <w:rFonts w:cs="Times New Roman"/>
                                    <w:color w:val="000000"/>
                                    <w:sz w:val="28"/>
                                    <w:szCs w:val="28"/>
                                  </w:rPr>
                                  <w:t xml:space="preserve"> сервіс</w:t>
                                </w:r>
                                <w:r>
                                  <w:rPr>
                                    <w:rFonts w:cs="Times New Roman"/>
                                    <w:color w:val="000000"/>
                                    <w:sz w:val="28"/>
                                    <w:szCs w:val="28"/>
                                  </w:rPr>
                                  <w:t>и</w:t>
                                </w:r>
                                <w:r w:rsidRPr="00A90CE3">
                                  <w:rPr>
                                    <w:rFonts w:cs="Times New Roman"/>
                                    <w:color w:val="000000"/>
                                    <w:sz w:val="28"/>
                                    <w:szCs w:val="28"/>
                                  </w:rPr>
                                  <w:t xml:space="preserve"> та корисн</w:t>
                                </w:r>
                                <w:r>
                                  <w:rPr>
                                    <w:rFonts w:cs="Times New Roman"/>
                                    <w:color w:val="000000"/>
                                    <w:sz w:val="28"/>
                                    <w:szCs w:val="28"/>
                                  </w:rPr>
                                  <w:t>а</w:t>
                                </w:r>
                                <w:r w:rsidRPr="00A90CE3">
                                  <w:rPr>
                                    <w:rFonts w:cs="Times New Roman"/>
                                    <w:color w:val="000000"/>
                                    <w:sz w:val="28"/>
                                    <w:szCs w:val="28"/>
                                  </w:rPr>
                                  <w:t xml:space="preserve"> інформаці</w:t>
                                </w:r>
                                <w:r>
                                  <w:rPr>
                                    <w:rFonts w:cs="Times New Roman"/>
                                    <w:color w:val="000000"/>
                                    <w:sz w:val="28"/>
                                    <w:szCs w:val="28"/>
                                  </w:rPr>
                                  <w:t>я.</w:t>
                                </w:r>
                              </w:p>
                              <w:p w:rsidR="0023189B" w:rsidRPr="00A90CE3" w:rsidRDefault="0023189B" w:rsidP="007D5A11">
                                <w:pPr>
                                  <w:spacing w:after="0" w:line="240" w:lineRule="auto"/>
                                  <w:jc w:val="both"/>
                                  <w:rPr>
                                    <w:rFonts w:cs="Times New Roman"/>
                                    <w:color w:val="000000"/>
                                    <w:sz w:val="28"/>
                                    <w:szCs w:val="28"/>
                                  </w:rPr>
                                </w:pPr>
                                <w:r>
                                  <w:rPr>
                                    <w:rFonts w:cs="Times New Roman"/>
                                    <w:color w:val="000000"/>
                                    <w:sz w:val="28"/>
                                    <w:szCs w:val="28"/>
                                  </w:rPr>
                                  <w:t xml:space="preserve">       </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r w:rsidRPr="00A90CE3">
                                  <w:rPr>
                                    <w:rFonts w:cs="Times New Roman"/>
                                    <w:b/>
                                    <w:color w:val="000000"/>
                                    <w:sz w:val="28"/>
                                    <w:szCs w:val="28"/>
                                    <w:lang w:val="uk-UA"/>
                                  </w:rPr>
                                  <w:t xml:space="preserve">Для фізичних осіб в Електронному кабінеті об’єднано сервіси для громадян в окремий </w:t>
                                </w:r>
                                <w:r>
                                  <w:rPr>
                                    <w:rFonts w:cs="Times New Roman"/>
                                    <w:b/>
                                    <w:color w:val="000000"/>
                                    <w:sz w:val="28"/>
                                    <w:szCs w:val="28"/>
                                    <w:lang w:val="uk-UA"/>
                                  </w:rPr>
                                  <w:t>«</w:t>
                                </w:r>
                                <w:r w:rsidRPr="00A90CE3">
                                  <w:rPr>
                                    <w:rFonts w:cs="Times New Roman"/>
                                    <w:b/>
                                    <w:color w:val="000000"/>
                                    <w:sz w:val="28"/>
                                    <w:szCs w:val="28"/>
                                    <w:lang w:val="uk-UA"/>
                                  </w:rPr>
                                  <w:t>Е-кабінет для громадян</w:t>
                                </w:r>
                                <w:r>
                                  <w:rPr>
                                    <w:rFonts w:cs="Times New Roman"/>
                                    <w:b/>
                                    <w:color w:val="000000"/>
                                    <w:sz w:val="28"/>
                                    <w:szCs w:val="28"/>
                                    <w:lang w:val="uk-UA"/>
                                  </w:rPr>
                                  <w:t>»</w:t>
                                </w:r>
                                <w:r w:rsidRPr="00A90CE3">
                                  <w:rPr>
                                    <w:rFonts w:cs="Times New Roman"/>
                                    <w:b/>
                                    <w:color w:val="000000"/>
                                    <w:sz w:val="28"/>
                                    <w:szCs w:val="28"/>
                                    <w:lang w:val="uk-UA"/>
                                  </w:rPr>
                                  <w:t>, який надає можливість:</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A90CE3">
                                  <w:rPr>
                                    <w:rFonts w:cs="Times New Roman"/>
                                    <w:color w:val="000000"/>
                                    <w:sz w:val="28"/>
                                    <w:szCs w:val="28"/>
                                    <w:lang w:val="uk-UA"/>
                                  </w:rPr>
                                  <w:t xml:space="preserve">доступу до реєстраційних даних та даних про об’єкти оподаткування (рухоме та нерухоме майно, відомості про які надходять до ДПС з відповідних </w:t>
                                </w:r>
                                <w:r w:rsidRPr="00EE4301">
                                  <w:rPr>
                                    <w:rFonts w:cs="Times New Roman"/>
                                    <w:color w:val="000000"/>
                                    <w:sz w:val="28"/>
                                    <w:szCs w:val="28"/>
                                    <w:lang w:val="uk-UA"/>
                                  </w:rPr>
                                  <w:t>ре</w:t>
                                </w:r>
                                <w:r>
                                  <w:rPr>
                                    <w:rFonts w:cs="Times New Roman"/>
                                    <w:color w:val="000000"/>
                                    <w:sz w:val="28"/>
                                    <w:szCs w:val="28"/>
                                    <w:lang w:val="uk-UA"/>
                                  </w:rPr>
                                  <w:t>єстрів інших державних органів)</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доступу до сформованих податкових повідомлень</w:t>
                                </w:r>
                                <w:r>
                                  <w:rPr>
                                    <w:rFonts w:cs="Times New Roman"/>
                                    <w:color w:val="000000"/>
                                    <w:sz w:val="28"/>
                                    <w:szCs w:val="28"/>
                                    <w:lang w:val="uk-UA"/>
                                  </w:rPr>
                                  <w:t>-</w:t>
                                </w:r>
                                <w:r w:rsidRPr="00EE4301">
                                  <w:rPr>
                                    <w:rFonts w:cs="Times New Roman"/>
                                    <w:color w:val="000000"/>
                                    <w:sz w:val="28"/>
                                    <w:szCs w:val="28"/>
                                    <w:lang w:val="uk-UA"/>
                                  </w:rPr>
                                  <w:t>рішень щодо сум нарахованих податкових зобов’язань з податку на нерухоме майно, відмінне від земельної ділянки, транспор</w:t>
                                </w:r>
                                <w:r>
                                  <w:rPr>
                                    <w:rFonts w:cs="Times New Roman"/>
                                    <w:color w:val="000000"/>
                                    <w:sz w:val="28"/>
                                    <w:szCs w:val="28"/>
                                    <w:lang w:val="uk-UA"/>
                                  </w:rPr>
                                  <w:t>тного податку та плати за землю</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 xml:space="preserve">подання </w:t>
                                </w:r>
                                <w:r>
                                  <w:rPr>
                                    <w:rFonts w:cs="Times New Roman"/>
                                    <w:color w:val="000000"/>
                                    <w:sz w:val="28"/>
                                    <w:szCs w:val="28"/>
                                    <w:lang w:val="uk-UA"/>
                                  </w:rPr>
                                  <w:t xml:space="preserve">податкової </w:t>
                                </w:r>
                                <w:r w:rsidRPr="00EE4301">
                                  <w:rPr>
                                    <w:rFonts w:cs="Times New Roman"/>
                                    <w:color w:val="000000"/>
                                    <w:sz w:val="28"/>
                                    <w:szCs w:val="28"/>
                                    <w:lang w:val="uk-UA"/>
                                  </w:rPr>
                                  <w:t>декларації про майновий стан і доходи</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отримання відомостей про суми виплачених доходів та утриманих податків з Державного реєстру фізичних осіб – платників податків.</w:t>
                                </w:r>
                              </w:p>
                              <w:p w:rsidR="0023189B" w:rsidRDefault="0023189B" w:rsidP="00EE4301">
                                <w:pPr>
                                  <w:pStyle w:val="af3"/>
                                  <w:spacing w:after="0" w:line="240" w:lineRule="auto"/>
                                  <w:ind w:left="180" w:right="255" w:firstLine="360"/>
                                  <w:jc w:val="both"/>
                                  <w:rPr>
                                    <w:rFonts w:cs="Times New Roman"/>
                                    <w:color w:val="000000"/>
                                    <w:sz w:val="28"/>
                                    <w:szCs w:val="28"/>
                                    <w:lang w:val="uk-UA"/>
                                  </w:rPr>
                                </w:pPr>
                              </w:p>
                              <w:p w:rsidR="0023189B" w:rsidRPr="00EE4301" w:rsidRDefault="0023189B" w:rsidP="00EE4301">
                                <w:pPr>
                                  <w:pStyle w:val="af3"/>
                                  <w:spacing w:after="0" w:line="240" w:lineRule="auto"/>
                                  <w:ind w:left="180" w:right="255" w:firstLine="360"/>
                                  <w:jc w:val="both"/>
                                  <w:rPr>
                                    <w:rFonts w:cs="Times New Roman"/>
                                    <w:color w:val="000000"/>
                                    <w:sz w:val="28"/>
                                    <w:szCs w:val="28"/>
                                    <w:lang w:val="uk-UA"/>
                                  </w:rPr>
                                </w:pPr>
                              </w:p>
                              <w:p w:rsidR="0023189B" w:rsidRPr="00EE4301" w:rsidRDefault="0023189B" w:rsidP="00EE4301">
                                <w:pPr>
                                  <w:spacing w:after="0" w:line="240" w:lineRule="auto"/>
                                  <w:ind w:left="180" w:right="255" w:firstLine="360"/>
                                  <w:jc w:val="both"/>
                                  <w:rPr>
                                    <w:rFonts w:cs="Times New Roman"/>
                                    <w:sz w:val="28"/>
                                    <w:szCs w:val="28"/>
                                  </w:rPr>
                                </w:pPr>
                                <w:r w:rsidRPr="00EE4301">
                                  <w:rPr>
                                    <w:rFonts w:cs="Times New Roman"/>
                                    <w:sz w:val="28"/>
                                    <w:szCs w:val="28"/>
                                  </w:rPr>
                                  <w:t>Посадові особи підприємств, установ та організацій, інформацію про яких було надано формою J</w:t>
                                </w:r>
                                <w:r>
                                  <w:rPr>
                                    <w:rFonts w:cs="Times New Roman"/>
                                    <w:sz w:val="28"/>
                                    <w:szCs w:val="28"/>
                                  </w:rPr>
                                  <w:t>/</w:t>
                                </w:r>
                                <w:r>
                                  <w:rPr>
                                    <w:rFonts w:cs="Times New Roman"/>
                                    <w:sz w:val="28"/>
                                    <w:szCs w:val="28"/>
                                    <w:lang w:val="en-US"/>
                                  </w:rPr>
                                  <w:t>F</w:t>
                                </w:r>
                                <w:r w:rsidRPr="00EE4301">
                                  <w:rPr>
                                    <w:rFonts w:cs="Times New Roman"/>
                                    <w:sz w:val="28"/>
                                    <w:szCs w:val="28"/>
                                  </w:rPr>
                                  <w:t xml:space="preserve">1391103 «Повідомлення про надання інформації щодо електронного цифрового підпису», отримують доступ до наступних сервісів </w:t>
                                </w:r>
                                <w:r>
                                  <w:rPr>
                                    <w:rFonts w:cs="Times New Roman"/>
                                    <w:sz w:val="28"/>
                                    <w:szCs w:val="28"/>
                                  </w:rPr>
                                  <w:t>Е</w:t>
                                </w:r>
                                <w:r w:rsidRPr="00EE4301">
                                  <w:rPr>
                                    <w:rFonts w:cs="Times New Roman"/>
                                    <w:sz w:val="28"/>
                                    <w:szCs w:val="28"/>
                                  </w:rPr>
                                  <w:t>лектронного кабiнету:</w:t>
                                </w:r>
                              </w:p>
                              <w:p w:rsidR="0023189B" w:rsidRPr="00EE4301" w:rsidRDefault="0023189B" w:rsidP="00EE4301">
                                <w:pPr>
                                  <w:spacing w:after="0" w:line="240" w:lineRule="auto"/>
                                  <w:ind w:left="180" w:right="255" w:firstLine="360"/>
                                  <w:jc w:val="both"/>
                                  <w:rPr>
                                    <w:rFonts w:cs="Times New Roman"/>
                                    <w:sz w:val="28"/>
                                    <w:szCs w:val="28"/>
                                  </w:rPr>
                                </w:pPr>
                              </w:p>
                              <w:p w:rsidR="0023189B" w:rsidRPr="00EE4301"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реєстрація податкових накладних та розрахунків коригування до них у Єдино</w:t>
                                </w:r>
                                <w:r>
                                  <w:rPr>
                                    <w:rFonts w:cs="Times New Roman"/>
                                    <w:sz w:val="28"/>
                                    <w:szCs w:val="28"/>
                                    <w:lang w:val="uk-UA"/>
                                  </w:rPr>
                                  <w:t>му реєстрі податкових накладних</w:t>
                                </w:r>
                              </w:p>
                              <w:p w:rsidR="0023189B" w:rsidRPr="00EE4301"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 xml:space="preserve">інформація з Єдиного реєстру </w:t>
                                </w:r>
                                <w:r>
                                  <w:rPr>
                                    <w:rFonts w:cs="Times New Roman"/>
                                    <w:sz w:val="28"/>
                                    <w:szCs w:val="28"/>
                                    <w:lang w:val="uk-UA"/>
                                  </w:rPr>
                                  <w:t>податкових накладних</w:t>
                                </w:r>
                              </w:p>
                              <w:p w:rsidR="0023189B"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інформація з реєстрів операцій та транзакцій в системі Електронного адміністрування ПДВ</w:t>
                                </w:r>
                                <w:r>
                                  <w:rPr>
                                    <w:rFonts w:cs="Times New Roman"/>
                                    <w:sz w:val="28"/>
                                    <w:szCs w:val="28"/>
                                    <w:lang w:val="uk-UA"/>
                                  </w:rPr>
                                  <w:t>.</w:t>
                                </w:r>
                              </w:p>
                              <w:p w:rsidR="0023189B" w:rsidRDefault="0023189B" w:rsidP="00634F31">
                                <w:pPr>
                                  <w:spacing w:after="0" w:line="240" w:lineRule="auto"/>
                                  <w:ind w:firstLine="709"/>
                                  <w:jc w:val="both"/>
                                  <w:rPr>
                                    <w:rFonts w:cs="Times New Roman"/>
                                    <w:sz w:val="28"/>
                                    <w:szCs w:val="28"/>
                                  </w:rPr>
                                </w:pPr>
                              </w:p>
                              <w:p w:rsidR="0023189B" w:rsidRPr="00634F31" w:rsidRDefault="0023189B" w:rsidP="00634F31">
                                <w:pPr>
                                  <w:spacing w:after="0" w:line="240" w:lineRule="auto"/>
                                  <w:ind w:firstLine="709"/>
                                  <w:jc w:val="both"/>
                                  <w:rPr>
                                    <w:rFonts w:cs="Times New Roman"/>
                                    <w:sz w:val="28"/>
                                    <w:szCs w:val="28"/>
                                  </w:rPr>
                                </w:pPr>
                                <w:r w:rsidRPr="00634F31">
                                  <w:rPr>
                                    <w:rFonts w:cs="Times New Roman"/>
                                    <w:sz w:val="28"/>
                                    <w:szCs w:val="28"/>
                                  </w:rPr>
                                  <w:t xml:space="preserve">Крім того, через «Електронний кабінет» ДПС здійснює інформування суб’єктів господарювання – юридичних осіб про наявність у них ризиків несплати податків. Інформація про такі ризики використовується при формуванні плану-графіка проведення документальних планових перевірок. </w:t>
                                </w:r>
                              </w:p>
                              <w:p w:rsidR="0023189B" w:rsidRDefault="0023189B" w:rsidP="0076414F">
                                <w:pPr>
                                  <w:pStyle w:val="af3"/>
                                  <w:spacing w:after="0" w:line="240" w:lineRule="auto"/>
                                  <w:ind w:left="180" w:right="255" w:firstLine="360"/>
                                  <w:contextualSpacing/>
                                  <w:jc w:val="both"/>
                                  <w:rPr>
                                    <w:rFonts w:cs="Times New Roman"/>
                                    <w:sz w:val="28"/>
                                    <w:szCs w:val="28"/>
                                    <w:lang w:val="uk-UA"/>
                                  </w:rPr>
                                </w:pPr>
                              </w:p>
                              <w:p w:rsidR="0023189B" w:rsidRPr="00EE4301" w:rsidRDefault="0023189B" w:rsidP="00EE4301">
                                <w:pPr>
                                  <w:pStyle w:val="af3"/>
                                  <w:spacing w:after="0" w:line="240" w:lineRule="auto"/>
                                  <w:ind w:left="180" w:right="255" w:firstLine="360"/>
                                  <w:contextualSpacing/>
                                  <w:jc w:val="both"/>
                                  <w:rPr>
                                    <w:rFonts w:cs="Times New Roman"/>
                                    <w:sz w:val="28"/>
                                    <w:szCs w:val="28"/>
                                    <w:lang w:val="uk-UA"/>
                                  </w:rPr>
                                </w:pPr>
                              </w:p>
                              <w:p w:rsidR="0023189B" w:rsidRPr="00B74837" w:rsidRDefault="0023189B" w:rsidP="00710379">
                                <w:pPr>
                                  <w:spacing w:after="0" w:line="240" w:lineRule="auto"/>
                                  <w:ind w:firstLine="709"/>
                                  <w:jc w:val="both"/>
                                  <w:rPr>
                                    <w:rFonts w:cs="Times New Roman"/>
                                    <w:b/>
                                    <w:sz w:val="28"/>
                                    <w:szCs w:val="28"/>
                                  </w:rPr>
                                </w:pPr>
                                <w:r w:rsidRPr="00B74837">
                                  <w:rPr>
                                    <w:rFonts w:cs="Times New Roman"/>
                                    <w:b/>
                                    <w:sz w:val="28"/>
                                    <w:szCs w:val="28"/>
                                  </w:rPr>
                                  <w:t>Робота у приватній частині Електронного кабiнету здійснюється після проходження користувачем електронної ідентифікації онлайн:</w:t>
                                </w:r>
                              </w:p>
                              <w:p w:rsidR="0023189B" w:rsidRDefault="0023189B" w:rsidP="00BB32C2">
                                <w:pPr>
                                  <w:spacing w:after="0" w:line="240" w:lineRule="auto"/>
                                  <w:ind w:firstLine="709"/>
                                  <w:jc w:val="both"/>
                                  <w:rPr>
                                    <w:rFonts w:cs="Times New Roman"/>
                                    <w:sz w:val="28"/>
                                    <w:szCs w:val="28"/>
                                  </w:rPr>
                                </w:pPr>
                                <w:r>
                                  <w:rPr>
                                    <w:rFonts w:cs="Times New Roman"/>
                                    <w:sz w:val="28"/>
                                    <w:szCs w:val="28"/>
                                  </w:rPr>
                                  <w:t xml:space="preserve">• </w:t>
                                </w:r>
                                <w:r w:rsidRPr="00710379">
                                  <w:rPr>
                                    <w:rFonts w:cs="Times New Roman"/>
                                    <w:sz w:val="28"/>
                                    <w:szCs w:val="28"/>
                                  </w:rPr>
                                  <w:t>з використанням КЕП будь-якого акредитованого центру сертифікації ключів – кваліфікованого надав</w:t>
                                </w:r>
                                <w:r>
                                  <w:rPr>
                                    <w:rFonts w:cs="Times New Roman"/>
                                    <w:sz w:val="28"/>
                                    <w:szCs w:val="28"/>
                                  </w:rPr>
                                  <w:t>ача електронних довірчих послуг,</w:t>
                                </w:r>
                                <w:r w:rsidRPr="00B74837">
                                  <w:rPr>
                                    <w:rFonts w:cs="Times New Roman"/>
                                    <w:sz w:val="28"/>
                                    <w:szCs w:val="28"/>
                                  </w:rPr>
                                  <w:t xml:space="preserve"> </w:t>
                                </w:r>
                                <w:r w:rsidRPr="00693441">
                                  <w:rPr>
                                    <w:rFonts w:cs="Times New Roman"/>
                                    <w:sz w:val="28"/>
                                    <w:szCs w:val="28"/>
                                  </w:rPr>
                                  <w:t xml:space="preserve">зокрема безкоштовно </w:t>
                                </w:r>
                                <w:r>
                                  <w:rPr>
                                    <w:rFonts w:cs="Times New Roman"/>
                                    <w:sz w:val="28"/>
                                    <w:szCs w:val="28"/>
                                  </w:rPr>
                                  <w:t xml:space="preserve">у відокремлених </w:t>
                                </w:r>
                                <w:r w:rsidRPr="0076414F">
                                  <w:rPr>
                                    <w:rFonts w:cs="Times New Roman"/>
                                    <w:sz w:val="28"/>
                                    <w:szCs w:val="28"/>
                                  </w:rPr>
                                  <w:t>пунктах</w:t>
                                </w:r>
                                <w:r>
                                  <w:rPr>
                                    <w:rFonts w:cs="Times New Roman"/>
                                    <w:sz w:val="28"/>
                                    <w:szCs w:val="28"/>
                                  </w:rPr>
                                  <w:t xml:space="preserve"> реєстрації </w:t>
                                </w:r>
                                <w:r w:rsidRPr="0076414F">
                                  <w:rPr>
                                    <w:rFonts w:cs="Times New Roman"/>
                                    <w:sz w:val="28"/>
                                    <w:szCs w:val="28"/>
                                  </w:rPr>
                                  <w:t xml:space="preserve"> </w:t>
                                </w:r>
                                <w:r>
                                  <w:rPr>
                                    <w:rFonts w:cs="Times New Roman"/>
                                    <w:sz w:val="28"/>
                                    <w:szCs w:val="28"/>
                                  </w:rPr>
                                  <w:t>К</w:t>
                                </w:r>
                                <w:r w:rsidRPr="0076414F">
                                  <w:rPr>
                                    <w:rFonts w:cs="Times New Roman"/>
                                    <w:sz w:val="28"/>
                                    <w:szCs w:val="28"/>
                                  </w:rPr>
                                  <w:t xml:space="preserve">валіфікованого надавача електронних довірчих послуг </w:t>
                                </w:r>
                                <w:r>
                                  <w:rPr>
                                    <w:rFonts w:cs="Times New Roman"/>
                                    <w:sz w:val="28"/>
                                    <w:szCs w:val="28"/>
                                  </w:rPr>
                                  <w:t>Державної податкової служби</w:t>
                                </w:r>
                              </w:p>
                              <w:p w:rsidR="0023189B" w:rsidRDefault="0023189B" w:rsidP="00BB32C2">
                                <w:pPr>
                                  <w:spacing w:after="0" w:line="240" w:lineRule="auto"/>
                                  <w:ind w:firstLine="708"/>
                                  <w:jc w:val="both"/>
                                  <w:rPr>
                                    <w:rFonts w:cs="Times New Roman"/>
                                    <w:sz w:val="28"/>
                                    <w:szCs w:val="28"/>
                                  </w:rPr>
                                </w:pPr>
                                <w:r>
                                  <w:rPr>
                                    <w:rFonts w:cs="Times New Roman"/>
                                    <w:sz w:val="28"/>
                                    <w:szCs w:val="28"/>
                                  </w:rPr>
                                  <w:t xml:space="preserve"> • через </w:t>
                                </w:r>
                                <w:r w:rsidRPr="00710379">
                                  <w:rPr>
                                    <w:rFonts w:cs="Times New Roman"/>
                                    <w:sz w:val="28"/>
                                    <w:szCs w:val="28"/>
                                  </w:rPr>
                                  <w:t xml:space="preserve">Інтегровану систему електронної ідентифікації - </w:t>
                                </w:r>
                                <w:r>
                                  <w:rPr>
                                    <w:rFonts w:cs="Times New Roman"/>
                                    <w:sz w:val="28"/>
                                    <w:szCs w:val="28"/>
                                  </w:rPr>
                                  <w:t>id.gov.ua  (MobileID та BankID)</w:t>
                                </w:r>
                              </w:p>
                              <w:p w:rsidR="0023189B" w:rsidRDefault="0023189B" w:rsidP="00932B14">
                                <w:pPr>
                                  <w:spacing w:after="0" w:line="240" w:lineRule="auto"/>
                                  <w:jc w:val="both"/>
                                  <w:rPr>
                                    <w:rFonts w:cs="Times New Roman"/>
                                    <w:sz w:val="28"/>
                                    <w:szCs w:val="28"/>
                                  </w:rPr>
                                </w:pPr>
                                <w:r>
                                  <w:rPr>
                                    <w:rFonts w:cs="Times New Roman"/>
                                    <w:sz w:val="28"/>
                                    <w:szCs w:val="28"/>
                                  </w:rPr>
                                  <w:t xml:space="preserve">           •</w:t>
                                </w:r>
                                <w:r w:rsidRPr="00932B14">
                                  <w:rPr>
                                    <w:rFonts w:ascii="Times New Roman" w:hAnsi="Times New Roman" w:cs="Times New Roman"/>
                                    <w:sz w:val="32"/>
                                    <w:szCs w:val="32"/>
                                  </w:rPr>
                                  <w:t xml:space="preserve"> </w:t>
                                </w:r>
                                <w:r w:rsidRPr="00932B14">
                                  <w:rPr>
                                    <w:rFonts w:cs="Times New Roman"/>
                                    <w:sz w:val="28"/>
                                    <w:szCs w:val="28"/>
                                  </w:rPr>
                                  <w:t>за допомогою мобільного застосунку «Дія»</w:t>
                                </w:r>
                              </w:p>
                              <w:p w:rsidR="0023189B" w:rsidRPr="009B40A8" w:rsidRDefault="0023189B" w:rsidP="00932B14">
                                <w:pPr>
                                  <w:spacing w:after="0" w:line="240" w:lineRule="auto"/>
                                  <w:jc w:val="both"/>
                                  <w:rPr>
                                    <w:rFonts w:asciiTheme="minorHAnsi" w:hAnsiTheme="minorHAnsi" w:cstheme="minorHAnsi"/>
                                    <w:sz w:val="28"/>
                                    <w:szCs w:val="28"/>
                                    <w:shd w:val="clear" w:color="auto" w:fill="FFFFFF"/>
                                  </w:rPr>
                                </w:pPr>
                                <w:r>
                                  <w:rPr>
                                    <w:rFonts w:cs="Times New Roman"/>
                                    <w:sz w:val="28"/>
                                    <w:szCs w:val="28"/>
                                  </w:rPr>
                                  <w:tab/>
                                  <w:t xml:space="preserve">• за допомогою хмарних підписів КЕП: </w:t>
                                </w:r>
                                <w:r w:rsidRPr="002D1484">
                                  <w:rPr>
                                    <w:rFonts w:asciiTheme="minorHAnsi" w:hAnsiTheme="minorHAnsi" w:cstheme="minorHAnsi"/>
                                    <w:sz w:val="28"/>
                                    <w:szCs w:val="28"/>
                                    <w:shd w:val="clear" w:color="auto" w:fill="FFFFFF"/>
                                  </w:rPr>
                                  <w:t>SmartID, Cloud Key, Депозит Сайн.</w:t>
                                </w:r>
                              </w:p>
                              <w:p w:rsidR="0023189B" w:rsidRPr="009B40A8" w:rsidRDefault="0023189B" w:rsidP="00932B14">
                                <w:pPr>
                                  <w:spacing w:after="0" w:line="240" w:lineRule="auto"/>
                                  <w:jc w:val="both"/>
                                  <w:rPr>
                                    <w:rFonts w:asciiTheme="minorHAnsi" w:hAnsiTheme="minorHAnsi" w:cstheme="minorHAnsi"/>
                                    <w:sz w:val="28"/>
                                    <w:szCs w:val="28"/>
                                  </w:rPr>
                                </w:pPr>
                              </w:p>
                              <w:p w:rsidR="0023189B" w:rsidRPr="00932B14" w:rsidRDefault="0023189B" w:rsidP="00932B14">
                                <w:pPr>
                                  <w:spacing w:after="0" w:line="240" w:lineRule="auto"/>
                                  <w:ind w:firstLine="709"/>
                                  <w:jc w:val="both"/>
                                  <w:rPr>
                                    <w:rFonts w:cs="Times New Roman"/>
                                    <w:sz w:val="28"/>
                                    <w:szCs w:val="28"/>
                                  </w:rPr>
                                </w:pPr>
                                <w:r w:rsidRPr="00932B14">
                                  <w:rPr>
                                    <w:rFonts w:cs="Times New Roman"/>
                                    <w:sz w:val="28"/>
                                    <w:szCs w:val="28"/>
                                  </w:rPr>
                                  <w:t xml:space="preserve">Мінцифри та ДПС спростили вхід до Електронного кабінету. Для швидкого входу користувач може скористатися QR-кодом: </w:t>
                                </w:r>
                              </w:p>
                              <w:p w:rsidR="0023189B" w:rsidRPr="00932B14" w:rsidRDefault="0023189B" w:rsidP="00932B14">
                                <w:pPr>
                                  <w:spacing w:after="0" w:line="240" w:lineRule="auto"/>
                                  <w:contextualSpacing/>
                                  <w:jc w:val="both"/>
                                  <w:rPr>
                                    <w:rFonts w:cs="Times New Roman"/>
                                    <w:sz w:val="28"/>
                                    <w:szCs w:val="28"/>
                                  </w:rPr>
                                </w:pPr>
                                <w:r>
                                  <w:rPr>
                                    <w:rFonts w:cs="Times New Roman"/>
                                    <w:sz w:val="28"/>
                                    <w:szCs w:val="28"/>
                                  </w:rPr>
                                  <w:t xml:space="preserve">           •</w:t>
                                </w:r>
                                <w:r w:rsidRPr="00932B14">
                                  <w:rPr>
                                    <w:rFonts w:cs="Times New Roman"/>
                                    <w:sz w:val="28"/>
                                    <w:szCs w:val="28"/>
                                  </w:rPr>
                                  <w:t xml:space="preserve">обрати спосіб входу Дія та «Отримати код»; </w:t>
                                </w:r>
                              </w:p>
                              <w:p w:rsidR="0023189B" w:rsidRPr="00932B14" w:rsidRDefault="0023189B" w:rsidP="00932B14">
                                <w:pPr>
                                  <w:spacing w:after="0" w:line="240" w:lineRule="auto"/>
                                  <w:contextualSpacing/>
                                  <w:jc w:val="both"/>
                                  <w:rPr>
                                    <w:rFonts w:cs="Times New Roman"/>
                                    <w:sz w:val="28"/>
                                    <w:szCs w:val="28"/>
                                  </w:rPr>
                                </w:pPr>
                                <w:r>
                                  <w:rPr>
                                    <w:rFonts w:cs="Times New Roman"/>
                                    <w:sz w:val="28"/>
                                    <w:szCs w:val="28"/>
                                  </w:rPr>
                                  <w:t xml:space="preserve">           •</w:t>
                                </w:r>
                                <w:r w:rsidRPr="00932B14">
                                  <w:rPr>
                                    <w:rFonts w:cs="Times New Roman"/>
                                    <w:sz w:val="28"/>
                                    <w:szCs w:val="28"/>
                                  </w:rPr>
                                  <w:t xml:space="preserve">відсканувати QR-код; </w:t>
                                </w:r>
                              </w:p>
                              <w:p w:rsidR="0023189B" w:rsidRPr="009B40A8" w:rsidRDefault="0023189B" w:rsidP="00932B14">
                                <w:pPr>
                                  <w:spacing w:after="0" w:line="240" w:lineRule="auto"/>
                                  <w:contextualSpacing/>
                                  <w:jc w:val="both"/>
                                  <w:rPr>
                                    <w:rFonts w:cs="Times New Roman"/>
                                    <w:sz w:val="28"/>
                                    <w:szCs w:val="28"/>
                                    <w:lang w:val="ru-RU"/>
                                  </w:rPr>
                                </w:pPr>
                                <w:r>
                                  <w:rPr>
                                    <w:rFonts w:cs="Times New Roman"/>
                                    <w:sz w:val="28"/>
                                    <w:szCs w:val="28"/>
                                  </w:rPr>
                                  <w:t xml:space="preserve">            •</w:t>
                                </w:r>
                                <w:r w:rsidRPr="00932B14">
                                  <w:rPr>
                                    <w:rFonts w:cs="Times New Roman"/>
                                    <w:sz w:val="28"/>
                                    <w:szCs w:val="28"/>
                                  </w:rPr>
                                  <w:t xml:space="preserve">підтвердити особу через мобільний додаток «ДІЯ» та підписати Запит. </w:t>
                                </w:r>
                              </w:p>
                              <w:p w:rsidR="0023189B" w:rsidRPr="00142A47" w:rsidRDefault="0023189B" w:rsidP="00932B14">
                                <w:pPr>
                                  <w:spacing w:after="0" w:line="240" w:lineRule="auto"/>
                                  <w:contextualSpacing/>
                                  <w:jc w:val="both"/>
                                  <w:rPr>
                                    <w:rFonts w:cs="Times New Roman"/>
                                    <w:sz w:val="28"/>
                                    <w:szCs w:val="28"/>
                                  </w:rPr>
                                </w:pPr>
                                <w:r>
                                  <w:rPr>
                                    <w:rFonts w:cs="Times New Roman"/>
                                    <w:sz w:val="28"/>
                                    <w:szCs w:val="28"/>
                                  </w:rPr>
                                  <w:tab/>
                                  <w:t xml:space="preserve">Щоб авторизуватися при вході в Електронний кабінет слід обрати спосіб входу - «Дія. Підпис», отримати </w:t>
                                </w:r>
                                <w:r>
                                  <w:rPr>
                                    <w:rFonts w:cs="Times New Roman"/>
                                    <w:sz w:val="28"/>
                                    <w:szCs w:val="28"/>
                                    <w:lang w:val="en-US"/>
                                  </w:rPr>
                                  <w:t>QR</w:t>
                                </w:r>
                                <w:r w:rsidRPr="009B40A8">
                                  <w:rPr>
                                    <w:rFonts w:cs="Times New Roman"/>
                                    <w:sz w:val="28"/>
                                    <w:szCs w:val="28"/>
                                    <w:lang w:val="ru-RU"/>
                                  </w:rPr>
                                  <w:t xml:space="preserve"> </w:t>
                                </w:r>
                                <w:r>
                                  <w:rPr>
                                    <w:rFonts w:cs="Times New Roman"/>
                                    <w:sz w:val="28"/>
                                    <w:szCs w:val="28"/>
                                    <w:lang w:val="ru-RU"/>
                                  </w:rPr>
                                  <w:t xml:space="preserve">код, сканувати його та перейти в застосунок «Дія», пройти підтвердження особи через фотоідентифікацію. Завершується вхід за допомогою </w:t>
                                </w:r>
                                <w:r>
                                  <w:rPr>
                                    <w:rFonts w:cs="Times New Roman"/>
                                    <w:sz w:val="28"/>
                                    <w:szCs w:val="28"/>
                                    <w:lang w:val="en-US"/>
                                  </w:rPr>
                                  <w:t>PIN</w:t>
                                </w:r>
                                <w:r w:rsidRPr="002F43A9">
                                  <w:rPr>
                                    <w:rFonts w:cs="Times New Roman"/>
                                    <w:sz w:val="28"/>
                                    <w:szCs w:val="28"/>
                                    <w:lang w:val="ru-RU"/>
                                  </w:rPr>
                                  <w:t xml:space="preserve"> </w:t>
                                </w:r>
                                <w:r>
                                  <w:rPr>
                                    <w:rFonts w:cs="Times New Roman"/>
                                    <w:sz w:val="28"/>
                                    <w:szCs w:val="28"/>
                                  </w:rPr>
                                  <w:t>- коду для «Дія».</w:t>
                                </w:r>
                              </w:p>
                              <w:p w:rsidR="0023189B" w:rsidRPr="009B40A8" w:rsidRDefault="0023189B" w:rsidP="00932B14">
                                <w:pPr>
                                  <w:spacing w:after="0" w:line="240" w:lineRule="auto"/>
                                  <w:contextualSpacing/>
                                  <w:jc w:val="both"/>
                                  <w:rPr>
                                    <w:rFonts w:cs="Times New Roman"/>
                                    <w:sz w:val="28"/>
                                    <w:szCs w:val="28"/>
                                    <w:lang w:val="ru-RU"/>
                                  </w:rPr>
                                </w:pPr>
                              </w:p>
                              <w:p w:rsidR="0023189B" w:rsidRPr="0005206C" w:rsidRDefault="0023189B" w:rsidP="0005206C">
                                <w:pPr>
                                  <w:shd w:val="clear" w:color="auto" w:fill="FFFFFF"/>
                                  <w:spacing w:after="0" w:line="240" w:lineRule="auto"/>
                                  <w:ind w:firstLine="709"/>
                                  <w:jc w:val="both"/>
                                  <w:textAlignment w:val="baseline"/>
                                  <w:rPr>
                                    <w:rFonts w:asciiTheme="minorHAnsi" w:hAnsiTheme="minorHAnsi" w:cstheme="minorHAnsi"/>
                                    <w:color w:val="000000"/>
                                    <w:sz w:val="28"/>
                                    <w:szCs w:val="28"/>
                                    <w:lang w:eastAsia="ru-RU"/>
                                  </w:rPr>
                                </w:pPr>
                                <w:r w:rsidRPr="0005206C">
                                  <w:rPr>
                                    <w:rFonts w:asciiTheme="minorHAnsi" w:hAnsiTheme="minorHAnsi" w:cstheme="minorHAnsi"/>
                                    <w:color w:val="000000"/>
                                    <w:sz w:val="28"/>
                                    <w:szCs w:val="28"/>
                                    <w:lang w:eastAsia="ru-RU"/>
                                  </w:rPr>
                                  <w:t xml:space="preserve">Детально ознайомитись з сервісами, які надаються Електронним кабінетом, можна, скориставшись Картою Електронного кабінету, яка розміщена за посиланням </w:t>
                                </w:r>
                                <w:hyperlink r:id="rId12" w:history="1">
                                  <w:r w:rsidRPr="0005206C">
                                    <w:rPr>
                                      <w:rStyle w:val="a5"/>
                                      <w:rFonts w:asciiTheme="minorHAnsi" w:hAnsiTheme="minorHAnsi" w:cstheme="minorHAnsi"/>
                                      <w:sz w:val="28"/>
                                      <w:szCs w:val="28"/>
                                      <w:lang w:eastAsia="ru-RU"/>
                                    </w:rPr>
                                    <w:t>https://cabinet.tax.gov.ua/map</w:t>
                                  </w:r>
                                </w:hyperlink>
                                <w:r w:rsidRPr="0005206C">
                                  <w:rPr>
                                    <w:rFonts w:asciiTheme="minorHAnsi" w:hAnsiTheme="minorHAnsi" w:cstheme="minorHAnsi"/>
                                    <w:color w:val="000000"/>
                                    <w:sz w:val="28"/>
                                    <w:szCs w:val="28"/>
                                    <w:lang w:eastAsia="ru-RU"/>
                                  </w:rPr>
                                  <w:t>.</w:t>
                                </w:r>
                              </w:p>
                              <w:p w:rsidR="0023189B" w:rsidRPr="00693441" w:rsidRDefault="0023189B" w:rsidP="00693441">
                                <w:pPr>
                                  <w:spacing w:after="0" w:line="240" w:lineRule="auto"/>
                                  <w:ind w:left="180" w:right="255" w:firstLine="360"/>
                                  <w:jc w:val="both"/>
                                  <w:rPr>
                                    <w:rFonts w:cs="Times New Roman"/>
                                    <w:sz w:val="28"/>
                                    <w:szCs w:val="28"/>
                                  </w:rPr>
                                </w:pPr>
                              </w:p>
                              <w:p w:rsidR="0023189B" w:rsidRPr="00693441" w:rsidRDefault="0023189B" w:rsidP="00693441">
                                <w:pPr>
                                  <w:pStyle w:val="af3"/>
                                  <w:spacing w:after="0" w:line="240" w:lineRule="auto"/>
                                  <w:ind w:left="180" w:right="255"/>
                                  <w:contextualSpacing/>
                                  <w:jc w:val="center"/>
                                  <w:rPr>
                                    <w:rFonts w:cs="Times New Roman"/>
                                    <w:b/>
                                    <w:sz w:val="30"/>
                                    <w:szCs w:val="30"/>
                                    <w:lang w:val="uk-UA"/>
                                  </w:rPr>
                                </w:pPr>
                                <w:r>
                                  <w:rPr>
                                    <w:rFonts w:cs="Times New Roman"/>
                                    <w:b/>
                                    <w:sz w:val="30"/>
                                    <w:szCs w:val="30"/>
                                    <w:lang w:val="uk-UA"/>
                                  </w:rPr>
                                  <w:t>3</w:t>
                                </w:r>
                                <w:r w:rsidRPr="00693441">
                                  <w:rPr>
                                    <w:rFonts w:cs="Times New Roman"/>
                                    <w:b/>
                                    <w:sz w:val="30"/>
                                    <w:szCs w:val="30"/>
                                    <w:lang w:val="uk-UA"/>
                                  </w:rPr>
                                  <w:t>. Яким чином платник податків набуває статусу суб</w:t>
                                </w:r>
                                <w:r w:rsidRPr="00693441">
                                  <w:rPr>
                                    <w:rFonts w:cs="Times New Roman"/>
                                    <w:b/>
                                    <w:sz w:val="30"/>
                                    <w:szCs w:val="30"/>
                                  </w:rPr>
                                  <w:t>’</w:t>
                                </w:r>
                                <w:r w:rsidRPr="00693441">
                                  <w:rPr>
                                    <w:rFonts w:cs="Times New Roman"/>
                                    <w:b/>
                                    <w:sz w:val="30"/>
                                    <w:szCs w:val="30"/>
                                    <w:lang w:val="uk-UA"/>
                                  </w:rPr>
                                  <w:t>єкту електронного документообігу?</w:t>
                                </w:r>
                              </w:p>
                              <w:p w:rsidR="0023189B" w:rsidRPr="00693441" w:rsidRDefault="0023189B" w:rsidP="00693441">
                                <w:pPr>
                                  <w:pStyle w:val="af3"/>
                                  <w:spacing w:after="0" w:line="240" w:lineRule="auto"/>
                                  <w:ind w:left="180" w:right="255" w:firstLine="360"/>
                                  <w:jc w:val="both"/>
                                  <w:rPr>
                                    <w:rFonts w:cs="Times New Roman"/>
                                    <w:b/>
                                    <w:sz w:val="28"/>
                                    <w:szCs w:val="28"/>
                                    <w:lang w:val="uk-UA"/>
                                  </w:rPr>
                                </w:pPr>
                              </w:p>
                              <w:p w:rsidR="0023189B" w:rsidRPr="00B32E35" w:rsidRDefault="0023189B" w:rsidP="00693441">
                                <w:pPr>
                                  <w:spacing w:after="0" w:line="240" w:lineRule="auto"/>
                                  <w:ind w:left="180" w:right="255" w:firstLine="360"/>
                                  <w:jc w:val="both"/>
                                  <w:rPr>
                                    <w:rFonts w:cs="Times New Roman"/>
                                    <w:sz w:val="28"/>
                                    <w:szCs w:val="28"/>
                                  </w:rPr>
                                </w:pPr>
                                <w:r w:rsidRPr="00B32E35">
                                  <w:rPr>
                                    <w:rFonts w:cs="Times New Roman"/>
                                    <w:sz w:val="28"/>
                                    <w:szCs w:val="28"/>
                                  </w:rPr>
                                  <w:t>Для набрання статусу суб</w:t>
                                </w:r>
                                <w:r w:rsidRPr="00B32E35">
                                  <w:rPr>
                                    <w:rFonts w:cs="Times New Roman"/>
                                    <w:sz w:val="28"/>
                                    <w:szCs w:val="28"/>
                                    <w:lang w:val="ru-RU"/>
                                  </w:rPr>
                                  <w:t>’</w:t>
                                </w:r>
                                <w:r w:rsidRPr="00B32E35">
                                  <w:rPr>
                                    <w:rFonts w:cs="Times New Roman"/>
                                    <w:sz w:val="28"/>
                                    <w:szCs w:val="28"/>
                                  </w:rPr>
                                  <w:t>єкту електронного документообігу та користування сервісами Електронного кабінету</w:t>
                                </w:r>
                                <w:r>
                                  <w:rPr>
                                    <w:rFonts w:cs="Times New Roman"/>
                                    <w:sz w:val="28"/>
                                    <w:szCs w:val="28"/>
                                  </w:rPr>
                                  <w:t>,</w:t>
                                </w:r>
                                <w:r w:rsidRPr="00B32E35">
                                  <w:rPr>
                                    <w:rFonts w:cs="Times New Roman"/>
                                    <w:sz w:val="28"/>
                                    <w:szCs w:val="28"/>
                                  </w:rPr>
                                  <w:t xml:space="preserve"> платнику податків необхідно:</w:t>
                                </w:r>
                              </w:p>
                              <w:p w:rsidR="0023189B" w:rsidRPr="00B32E35" w:rsidRDefault="0023189B" w:rsidP="00693441">
                                <w:pPr>
                                  <w:pStyle w:val="af3"/>
                                  <w:spacing w:after="0" w:line="240" w:lineRule="auto"/>
                                  <w:ind w:left="180" w:right="255"/>
                                  <w:contextualSpacing/>
                                  <w:jc w:val="both"/>
                                  <w:rPr>
                                    <w:rFonts w:cs="Times New Roman"/>
                                    <w:sz w:val="16"/>
                                    <w:szCs w:val="16"/>
                                    <w:lang w:val="uk-UA"/>
                                  </w:rPr>
                                </w:pPr>
                              </w:p>
                              <w:p w:rsidR="0023189B" w:rsidRPr="00B32E35" w:rsidRDefault="0023189B" w:rsidP="00693441">
                                <w:pPr>
                                  <w:pStyle w:val="af3"/>
                                  <w:spacing w:after="0" w:line="240" w:lineRule="auto"/>
                                  <w:ind w:left="180" w:right="255" w:firstLine="360"/>
                                  <w:contextualSpacing/>
                                  <w:jc w:val="both"/>
                                  <w:rPr>
                                    <w:rFonts w:cs="Times New Roman"/>
                                    <w:sz w:val="28"/>
                                    <w:szCs w:val="28"/>
                                    <w:lang w:val="uk-UA"/>
                                  </w:rPr>
                                </w:pPr>
                                <w:r w:rsidRPr="00B32E35">
                                  <w:rPr>
                                    <w:rFonts w:cs="Times New Roman"/>
                                    <w:sz w:val="28"/>
                                    <w:szCs w:val="28"/>
                                    <w:lang w:val="uk-UA"/>
                                  </w:rPr>
                                  <w:t>• отримати кваліфікований електронний підпис;</w:t>
                                </w:r>
                              </w:p>
                              <w:p w:rsidR="0023189B" w:rsidRPr="00B32E35" w:rsidRDefault="0023189B" w:rsidP="00777DC4">
                                <w:pPr>
                                  <w:pStyle w:val="af3"/>
                                  <w:spacing w:after="0" w:line="240" w:lineRule="auto"/>
                                  <w:ind w:left="180" w:right="255" w:firstLine="360"/>
                                  <w:contextualSpacing/>
                                  <w:jc w:val="both"/>
                                  <w:rPr>
                                    <w:rFonts w:cs="Times New Roman"/>
                                    <w:sz w:val="28"/>
                                    <w:szCs w:val="28"/>
                                    <w:lang w:val="uk-UA"/>
                                  </w:rPr>
                                </w:pPr>
                                <w:r w:rsidRPr="00B32E35">
                                  <w:rPr>
                                    <w:rFonts w:cs="Times New Roman"/>
                                    <w:sz w:val="28"/>
                                    <w:szCs w:val="28"/>
                                    <w:lang w:val="uk-UA"/>
                                  </w:rPr>
                                  <w:t xml:space="preserve">• </w:t>
                                </w:r>
                                <w:r>
                                  <w:rPr>
                                    <w:rFonts w:cs="Times New Roman"/>
                                    <w:sz w:val="28"/>
                                    <w:szCs w:val="28"/>
                                    <w:lang w:val="uk-UA"/>
                                  </w:rPr>
                                  <w:t xml:space="preserve">пройти електронну ідентифікацію в Електронному кабінеті, </w:t>
                                </w:r>
                                <w:r w:rsidRPr="00B32E35">
                                  <w:rPr>
                                    <w:rFonts w:cs="Times New Roman"/>
                                    <w:sz w:val="28"/>
                                    <w:szCs w:val="28"/>
                                    <w:lang w:val="uk-UA"/>
                                  </w:rPr>
                                  <w:t>розміщеного на сайті ДПС України, за допомогою отриманого кваліфікованого електронного підпису.</w:t>
                                </w:r>
                              </w:p>
                              <w:p w:rsidR="0023189B" w:rsidRPr="00777DC4" w:rsidRDefault="0023189B" w:rsidP="00777DC4">
                                <w:pPr>
                                  <w:pStyle w:val="af3"/>
                                  <w:spacing w:after="0" w:line="240" w:lineRule="auto"/>
                                  <w:ind w:left="180" w:right="255" w:firstLine="360"/>
                                  <w:contextualSpacing/>
                                  <w:jc w:val="both"/>
                                  <w:rPr>
                                    <w:rFonts w:cs="Times New Roman"/>
                                    <w:sz w:val="28"/>
                                    <w:szCs w:val="28"/>
                                    <w:lang w:val="uk-UA"/>
                                  </w:rPr>
                                </w:pPr>
                                <w:r w:rsidRPr="00B32E35">
                                  <w:rPr>
                                    <w:sz w:val="28"/>
                                    <w:szCs w:val="28"/>
                                  </w:rPr>
                                  <w:t>Приєднання до договору про визнання електронних документів відбува</w:t>
                                </w:r>
                                <w:r w:rsidRPr="00B32E35">
                                  <w:rPr>
                                    <w:sz w:val="28"/>
                                    <w:szCs w:val="28"/>
                                    <w:lang w:val="uk-UA"/>
                                  </w:rPr>
                                  <w:t>ється</w:t>
                                </w:r>
                                <w:r w:rsidRPr="00B32E35">
                                  <w:rPr>
                                    <w:sz w:val="28"/>
                                    <w:szCs w:val="28"/>
                                  </w:rPr>
                                  <w:t xml:space="preserve"> після прийняття в контролюючому органі першого будь-якого електронного документа, надісланого у встановленому форматі (стандарті) з дотриманням вимог законодавства.</w:t>
                                </w:r>
                                <w:r w:rsidRPr="00DE3C2F">
                                  <w:rPr>
                                    <w:sz w:val="28"/>
                                    <w:szCs w:val="28"/>
                                  </w:rPr>
                                  <w:t xml:space="preserve"> </w:t>
                                </w:r>
                              </w:p>
                              <w:p w:rsidR="0023189B" w:rsidRDefault="0023189B" w:rsidP="00693441">
                                <w:pPr>
                                  <w:pStyle w:val="af3"/>
                                  <w:spacing w:after="0" w:line="240" w:lineRule="auto"/>
                                  <w:ind w:left="180" w:right="255" w:firstLine="360"/>
                                  <w:contextualSpacing/>
                                  <w:jc w:val="both"/>
                                  <w:rPr>
                                    <w:rFonts w:cs="Times New Roman"/>
                                    <w:sz w:val="28"/>
                                    <w:szCs w:val="28"/>
                                    <w:lang w:val="uk-UA"/>
                                  </w:rPr>
                                </w:pPr>
                              </w:p>
                              <w:p w:rsidR="0023189B" w:rsidRPr="00693441" w:rsidRDefault="0023189B" w:rsidP="00693441">
                                <w:pPr>
                                  <w:pStyle w:val="af3"/>
                                  <w:spacing w:after="0" w:line="240" w:lineRule="auto"/>
                                  <w:ind w:left="180" w:right="255" w:firstLine="360"/>
                                  <w:contextualSpacing/>
                                  <w:jc w:val="both"/>
                                  <w:rPr>
                                    <w:rFonts w:cs="Times New Roman"/>
                                    <w:sz w:val="28"/>
                                    <w:szCs w:val="28"/>
                                    <w:lang w:val="uk-UA"/>
                                  </w:rPr>
                                </w:pPr>
                              </w:p>
                              <w:p w:rsidR="0023189B" w:rsidRPr="00693441" w:rsidRDefault="0023189B" w:rsidP="00777DC4">
                                <w:pPr>
                                  <w:pStyle w:val="af3"/>
                                  <w:spacing w:after="0" w:line="240" w:lineRule="auto"/>
                                  <w:ind w:left="180" w:right="255" w:firstLine="360"/>
                                  <w:contextualSpacing/>
                                  <w:jc w:val="both"/>
                                  <w:rPr>
                                    <w:rFonts w:cs="Times New Roman"/>
                                    <w:b/>
                                    <w:sz w:val="30"/>
                                    <w:szCs w:val="30"/>
                                    <w:lang w:val="uk-UA"/>
                                  </w:rPr>
                                </w:pPr>
                                <w:r>
                                  <w:rPr>
                                    <w:rFonts w:cs="Times New Roman"/>
                                    <w:sz w:val="28"/>
                                    <w:szCs w:val="28"/>
                                    <w:lang w:val="uk-UA"/>
                                  </w:rPr>
                                  <w:t xml:space="preserve">• </w:t>
                                </w:r>
                                <w:r w:rsidRPr="00693441">
                                  <w:rPr>
                                    <w:rFonts w:cs="Times New Roman"/>
                                    <w:b/>
                                    <w:sz w:val="30"/>
                                    <w:szCs w:val="30"/>
                                    <w:lang w:val="uk-UA"/>
                                  </w:rPr>
                                  <w:t>4. Де отримати кваліфікований електронний підпис</w:t>
                                </w:r>
                                <w:r>
                                  <w:rPr>
                                    <w:rFonts w:cs="Times New Roman"/>
                                    <w:b/>
                                    <w:sz w:val="30"/>
                                    <w:szCs w:val="30"/>
                                    <w:lang w:val="uk-UA"/>
                                  </w:rPr>
                                  <w:t>?</w:t>
                                </w:r>
                              </w:p>
                              <w:p w:rsidR="0023189B" w:rsidRDefault="0023189B" w:rsidP="0076414F">
                                <w:pPr>
                                  <w:pStyle w:val="af3"/>
                                  <w:spacing w:after="0" w:line="240" w:lineRule="auto"/>
                                  <w:ind w:left="180" w:right="255" w:firstLine="360"/>
                                  <w:jc w:val="both"/>
                                  <w:rPr>
                                    <w:rFonts w:cs="Times New Roman"/>
                                    <w:sz w:val="28"/>
                                    <w:szCs w:val="28"/>
                                    <w:lang w:val="uk-UA"/>
                                  </w:rPr>
                                </w:pPr>
                              </w:p>
                              <w:p w:rsidR="0023189B" w:rsidRPr="0076414F" w:rsidRDefault="0023189B" w:rsidP="0076414F">
                                <w:pPr>
                                  <w:pStyle w:val="af3"/>
                                  <w:spacing w:after="0" w:line="240" w:lineRule="auto"/>
                                  <w:ind w:left="180" w:right="255" w:firstLine="360"/>
                                  <w:jc w:val="both"/>
                                  <w:rPr>
                                    <w:rFonts w:cs="Times New Roman"/>
                                    <w:b/>
                                    <w:sz w:val="28"/>
                                    <w:szCs w:val="28"/>
                                    <w:lang w:val="uk-UA"/>
                                  </w:rPr>
                                </w:pPr>
                                <w:r w:rsidRPr="0076414F">
                                  <w:rPr>
                                    <w:rFonts w:cs="Times New Roman"/>
                                    <w:sz w:val="28"/>
                                    <w:szCs w:val="28"/>
                                    <w:lang w:val="uk-UA"/>
                                  </w:rPr>
                                  <w:t>Отримати кваліфікований електронний підпис можна у будь-якого Кваліфікованого надавача електронних довірчих послуг, банку та інших установах</w:t>
                                </w:r>
                                <w:r>
                                  <w:rPr>
                                    <w:rFonts w:cs="Times New Roman"/>
                                    <w:sz w:val="28"/>
                                    <w:szCs w:val="28"/>
                                    <w:lang w:val="uk-UA"/>
                                  </w:rPr>
                                  <w:t>.</w:t>
                                </w:r>
                              </w:p>
                              <w:p w:rsidR="0023189B" w:rsidRPr="0076414F" w:rsidRDefault="0023189B" w:rsidP="0076414F">
                                <w:pPr>
                                  <w:pStyle w:val="af3"/>
                                  <w:spacing w:after="0" w:line="240" w:lineRule="auto"/>
                                  <w:ind w:left="180" w:right="255" w:firstLine="360"/>
                                  <w:jc w:val="both"/>
                                  <w:rPr>
                                    <w:rFonts w:cs="Times New Roman"/>
                                    <w:sz w:val="28"/>
                                    <w:szCs w:val="28"/>
                                    <w:lang w:val="uk-UA"/>
                                  </w:rPr>
                                </w:pPr>
                                <w:r>
                                  <w:rPr>
                                    <w:rFonts w:cs="Times New Roman"/>
                                    <w:sz w:val="28"/>
                                    <w:szCs w:val="28"/>
                                    <w:lang w:val="uk-UA"/>
                                  </w:rPr>
                                  <w:t>О</w:t>
                                </w:r>
                                <w:r w:rsidRPr="0076414F">
                                  <w:rPr>
                                    <w:rFonts w:cs="Times New Roman"/>
                                    <w:sz w:val="28"/>
                                    <w:szCs w:val="28"/>
                                    <w:lang w:val="uk-UA"/>
                                  </w:rPr>
                                  <w:t xml:space="preserve">тримати безкоштовні кваліфіковані електронні підписи у Дніпропетровській області можливо у наступних </w:t>
                                </w:r>
                                <w:r>
                                  <w:rPr>
                                    <w:rFonts w:cs="Times New Roman"/>
                                    <w:sz w:val="28"/>
                                    <w:szCs w:val="28"/>
                                    <w:lang w:val="uk-UA"/>
                                  </w:rPr>
                                  <w:t xml:space="preserve">відокремлених </w:t>
                                </w:r>
                                <w:r w:rsidRPr="0076414F">
                                  <w:rPr>
                                    <w:rFonts w:cs="Times New Roman"/>
                                    <w:sz w:val="28"/>
                                    <w:szCs w:val="28"/>
                                    <w:lang w:val="uk-UA"/>
                                  </w:rPr>
                                  <w:t>пунктах</w:t>
                                </w:r>
                                <w:r>
                                  <w:rPr>
                                    <w:rFonts w:cs="Times New Roman"/>
                                    <w:sz w:val="28"/>
                                    <w:szCs w:val="28"/>
                                    <w:lang w:val="uk-UA"/>
                                  </w:rPr>
                                  <w:t xml:space="preserve"> реєстрації </w:t>
                                </w:r>
                                <w:r w:rsidRPr="0076414F">
                                  <w:rPr>
                                    <w:rFonts w:cs="Times New Roman"/>
                                    <w:sz w:val="28"/>
                                    <w:szCs w:val="28"/>
                                    <w:lang w:val="uk-UA"/>
                                  </w:rPr>
                                  <w:t xml:space="preserve"> </w:t>
                                </w:r>
                                <w:r>
                                  <w:rPr>
                                    <w:rFonts w:cs="Times New Roman"/>
                                    <w:sz w:val="28"/>
                                    <w:szCs w:val="28"/>
                                    <w:lang w:val="uk-UA"/>
                                  </w:rPr>
                                  <w:t>К</w:t>
                                </w:r>
                                <w:r w:rsidRPr="0076414F">
                                  <w:rPr>
                                    <w:rFonts w:cs="Times New Roman"/>
                                    <w:sz w:val="28"/>
                                    <w:szCs w:val="28"/>
                                    <w:lang w:val="uk-UA"/>
                                  </w:rPr>
                                  <w:t xml:space="preserve">валіфікованого надавача електронних довірчих послуг </w:t>
                                </w:r>
                                <w:r>
                                  <w:rPr>
                                    <w:rFonts w:cs="Times New Roman"/>
                                    <w:sz w:val="28"/>
                                    <w:szCs w:val="28"/>
                                    <w:lang w:val="uk-UA"/>
                                  </w:rPr>
                                  <w:t>Державної податкової служби</w:t>
                                </w:r>
                                <w:r w:rsidRPr="0076414F">
                                  <w:rPr>
                                    <w:rFonts w:cs="Times New Roman"/>
                                    <w:sz w:val="28"/>
                                    <w:szCs w:val="28"/>
                                    <w:lang w:val="uk-UA"/>
                                  </w:rPr>
                                  <w:t xml:space="preserve">: </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 xml:space="preserve">м. Дніпро, просп. Слобожанський, буд. 95А, (Лівобережна ДПІ); </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 xml:space="preserve">м. Дніпро, просп. Богдана Хмельницького, </w:t>
                                </w:r>
                                <w:r>
                                  <w:rPr>
                                    <w:rFonts w:cs="Times New Roman"/>
                                    <w:sz w:val="28"/>
                                    <w:szCs w:val="28"/>
                                    <w:lang w:val="uk-UA"/>
                                  </w:rPr>
                                  <w:t xml:space="preserve">   </w:t>
                                </w:r>
                                <w:r w:rsidRPr="002A70C8">
                                  <w:rPr>
                                    <w:rFonts w:cs="Times New Roman"/>
                                    <w:sz w:val="28"/>
                                    <w:szCs w:val="28"/>
                                  </w:rPr>
                                  <w:t>буд. 25, (Шевченківська ДПІ);</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м. Кривий Ріг, просп. Героїв – підпільників,</w:t>
                                </w:r>
                                <w:r>
                                  <w:rPr>
                                    <w:rFonts w:cs="Times New Roman"/>
                                    <w:sz w:val="28"/>
                                    <w:szCs w:val="28"/>
                                    <w:lang w:val="uk-UA"/>
                                  </w:rPr>
                                  <w:t xml:space="preserve">   </w:t>
                                </w:r>
                                <w:r w:rsidRPr="002A70C8">
                                  <w:rPr>
                                    <w:rFonts w:cs="Times New Roman"/>
                                    <w:sz w:val="28"/>
                                    <w:szCs w:val="28"/>
                                  </w:rPr>
                                  <w:t xml:space="preserve"> буд. 42, (Криворізька північна ДПІ);</w:t>
                                </w:r>
                              </w:p>
                              <w:p w:rsidR="0023189B" w:rsidRPr="008C0430"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м. Кривий Ріг, вул. Пушкіна, буд. 4А, каб. 101</w:t>
                                </w:r>
                                <w:r>
                                  <w:rPr>
                                    <w:rFonts w:cs="Times New Roman"/>
                                    <w:sz w:val="28"/>
                                    <w:szCs w:val="28"/>
                                    <w:lang w:val="uk-UA"/>
                                  </w:rPr>
                                  <w:t>, (Криворізька південна ДПІ);</w:t>
                                </w:r>
                              </w:p>
                              <w:p w:rsidR="0023189B" w:rsidRPr="008C0430" w:rsidRDefault="0023189B" w:rsidP="002A70C8">
                                <w:pPr>
                                  <w:pStyle w:val="af3"/>
                                  <w:numPr>
                                    <w:ilvl w:val="0"/>
                                    <w:numId w:val="36"/>
                                  </w:numPr>
                                  <w:spacing w:after="0" w:line="240" w:lineRule="auto"/>
                                  <w:ind w:right="255"/>
                                  <w:contextualSpacing/>
                                  <w:jc w:val="both"/>
                                  <w:rPr>
                                    <w:rFonts w:cs="Times New Roman"/>
                                    <w:sz w:val="28"/>
                                    <w:szCs w:val="28"/>
                                  </w:rPr>
                                </w:pPr>
                                <w:r>
                                  <w:rPr>
                                    <w:rFonts w:cs="Times New Roman"/>
                                    <w:sz w:val="28"/>
                                    <w:szCs w:val="28"/>
                                    <w:lang w:val="uk-UA"/>
                                  </w:rPr>
                                  <w:t>м. Кам</w:t>
                                </w:r>
                                <w:r>
                                  <w:rPr>
                                    <w:sz w:val="28"/>
                                    <w:szCs w:val="28"/>
                                    <w:lang w:val="uk-UA"/>
                                  </w:rPr>
                                  <w:t>'</w:t>
                                </w:r>
                                <w:r>
                                  <w:rPr>
                                    <w:rFonts w:cs="Times New Roman"/>
                                    <w:sz w:val="28"/>
                                    <w:szCs w:val="28"/>
                                    <w:lang w:val="uk-UA"/>
                                  </w:rPr>
                                  <w:t>янське,  вул. Медична, буд. 9, поверх 1, кім.101 (Кам</w:t>
                                </w:r>
                                <w:r>
                                  <w:rPr>
                                    <w:sz w:val="28"/>
                                    <w:szCs w:val="28"/>
                                    <w:lang w:val="uk-UA"/>
                                  </w:rPr>
                                  <w:t>'</w:t>
                                </w:r>
                                <w:r>
                                  <w:rPr>
                                    <w:rFonts w:cs="Times New Roman"/>
                                    <w:sz w:val="28"/>
                                    <w:szCs w:val="28"/>
                                    <w:lang w:val="uk-UA"/>
                                  </w:rPr>
                                  <w:t>янська ДПІ)</w:t>
                                </w:r>
                                <w:r w:rsidRPr="002A70C8">
                                  <w:rPr>
                                    <w:rFonts w:cs="Times New Roman"/>
                                    <w:sz w:val="28"/>
                                    <w:szCs w:val="28"/>
                                  </w:rPr>
                                  <w:t>;</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Pr>
                                    <w:rFonts w:cs="Times New Roman"/>
                                    <w:sz w:val="28"/>
                                    <w:szCs w:val="28"/>
                                    <w:lang w:val="uk-UA"/>
                                  </w:rPr>
                                  <w:t>м. Новомосковськ, вул. Микити Головка, буд. 30, поверх 1, кім.110 (Новомосковська ДПІ).</w:t>
                                </w:r>
                              </w:p>
                              <w:p w:rsidR="0023189B" w:rsidRPr="0076414F" w:rsidRDefault="0023189B" w:rsidP="0076414F">
                                <w:pPr>
                                  <w:pStyle w:val="af3"/>
                                  <w:spacing w:after="0" w:line="240" w:lineRule="auto"/>
                                  <w:ind w:left="180" w:right="255" w:firstLine="360"/>
                                  <w:rPr>
                                    <w:rFonts w:cs="Times New Roman"/>
                                    <w:b/>
                                    <w:sz w:val="28"/>
                                    <w:szCs w:val="28"/>
                                    <w:lang w:val="uk-UA"/>
                                  </w:rPr>
                                </w:pPr>
                              </w:p>
                              <w:p w:rsidR="0023189B" w:rsidRPr="0076414F" w:rsidRDefault="0023189B" w:rsidP="0076414F">
                                <w:pPr>
                                  <w:pStyle w:val="af3"/>
                                  <w:spacing w:after="0" w:line="240" w:lineRule="auto"/>
                                  <w:ind w:left="180" w:right="255" w:firstLine="360"/>
                                  <w:rPr>
                                    <w:rFonts w:cs="Times New Roman"/>
                                    <w:b/>
                                    <w:sz w:val="28"/>
                                    <w:szCs w:val="28"/>
                                    <w:lang w:val="uk-UA"/>
                                  </w:rPr>
                                </w:pPr>
                              </w:p>
                              <w:p w:rsidR="0023189B" w:rsidRPr="00070C50" w:rsidRDefault="0023189B" w:rsidP="00070C50">
                                <w:pPr>
                                  <w:spacing w:after="0" w:line="240" w:lineRule="auto"/>
                                  <w:ind w:left="180" w:right="255" w:firstLine="360"/>
                                  <w:jc w:val="both"/>
                                  <w:rPr>
                                    <w:rFonts w:cs="Times New Roman"/>
                                    <w:sz w:val="28"/>
                                    <w:szCs w:val="28"/>
                                  </w:rPr>
                                </w:pPr>
                              </w:p>
                              <w:p w:rsidR="0023189B" w:rsidRPr="00070C50" w:rsidRDefault="0023189B" w:rsidP="00070C50">
                                <w:pPr>
                                  <w:spacing w:after="0" w:line="240" w:lineRule="auto"/>
                                  <w:ind w:left="180" w:right="255" w:firstLine="360"/>
                                  <w:jc w:val="both"/>
                                  <w:rPr>
                                    <w:rFonts w:cs="Times New Roman"/>
                                    <w:b/>
                                    <w:sz w:val="30"/>
                                    <w:szCs w:val="30"/>
                                  </w:rPr>
                                </w:pPr>
                                <w:r w:rsidRPr="00070C50">
                                  <w:rPr>
                                    <w:rFonts w:cs="Times New Roman"/>
                                    <w:b/>
                                    <w:sz w:val="30"/>
                                    <w:szCs w:val="30"/>
                                  </w:rPr>
                                  <w:t>Шановні платники податків! Заощаджуйте свій час</w:t>
                                </w:r>
                                <w:r>
                                  <w:rPr>
                                    <w:rFonts w:cs="Times New Roman"/>
                                    <w:b/>
                                    <w:sz w:val="30"/>
                                    <w:szCs w:val="30"/>
                                  </w:rPr>
                                  <w:t>!</w:t>
                                </w:r>
                                <w:r w:rsidRPr="00070C50">
                                  <w:rPr>
                                    <w:rFonts w:cs="Times New Roman"/>
                                    <w:b/>
                                    <w:sz w:val="30"/>
                                    <w:szCs w:val="30"/>
                                  </w:rPr>
                                  <w:t xml:space="preserve"> Користуйтесь зручними електронними сервісами Державної податкової служби</w:t>
                                </w:r>
                                <w:r>
                                  <w:rPr>
                                    <w:rFonts w:cs="Times New Roman"/>
                                    <w:b/>
                                    <w:sz w:val="30"/>
                                    <w:szCs w:val="30"/>
                                  </w:rPr>
                                  <w:t xml:space="preserve"> України</w:t>
                                </w:r>
                                <w:r w:rsidRPr="00070C50">
                                  <w:rPr>
                                    <w:rFonts w:cs="Times New Roman"/>
                                    <w:b/>
                                    <w:sz w:val="30"/>
                                    <w:szCs w:val="30"/>
                                  </w:rPr>
                                  <w:t>!</w:t>
                                </w:r>
                              </w:p>
                              <w:p w:rsidR="0023189B" w:rsidRPr="00070C50" w:rsidRDefault="0023189B" w:rsidP="00070C50">
                                <w:pPr>
                                  <w:spacing w:before="120" w:line="240" w:lineRule="auto"/>
                                  <w:ind w:left="180" w:right="255" w:firstLine="360"/>
                                  <w:jc w:val="both"/>
                                  <w:rPr>
                                    <w:rFonts w:cs="Times New Roman"/>
                                    <w:sz w:val="28"/>
                                    <w:szCs w:val="28"/>
                                  </w:rPr>
                                </w:pPr>
                              </w:p>
                              <w:p w:rsidR="0023189B" w:rsidRPr="00EE1F61" w:rsidRDefault="0023189B" w:rsidP="00CA1C7A">
                                <w:pPr>
                                  <w:spacing w:before="120" w:line="240" w:lineRule="auto"/>
                                  <w:jc w:val="both"/>
                                  <w:rPr>
                                    <w:rFonts w:cs="Times New Roman"/>
                                    <w:sz w:val="28"/>
                                    <w:szCs w:val="28"/>
                                  </w:rPr>
                                </w:pPr>
                              </w:p>
                            </w:txbxContent>
                          </wps:txbx>
                          <wps:bodyPr rot="0" vert="horz" wrap="square" lIns="91440" tIns="45720" rIns="91440" bIns="45720" anchor="t" anchorCtr="0" upright="1">
                            <a:noAutofit/>
                          </wps:bodyPr>
                        </wps:wsp>
                        <wps:wsp>
                          <wps:cNvPr id="175" name="Поле 22"/>
                          <wps:cNvSpPr txBox="1">
                            <a:spLocks noChangeArrowheads="1"/>
                          </wps:cNvSpPr>
                          <wps:spPr bwMode="auto">
                            <a:xfrm>
                              <a:off x="51244"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9"/>
                          <wps:bodyPr rot="0" vert="horz" wrap="square" lIns="91440" tIns="45720" rIns="91440" bIns="45720" anchor="t" anchorCtr="0" upright="1">
                            <a:noAutofit/>
                          </wps:bodyPr>
                        </wps:wsp>
                      </wpg:grpSp>
                      <wpg:grpSp>
                        <wpg:cNvPr id="176" name="Группа 91"/>
                        <wpg:cNvGrpSpPr>
                          <a:grpSpLocks/>
                        </wpg:cNvGrpSpPr>
                        <wpg:grpSpPr bwMode="auto">
                          <a:xfrm>
                            <a:off x="0" y="1535"/>
                            <a:ext cx="100558" cy="70023"/>
                            <a:chOff x="0" y="1535"/>
                            <a:chExt cx="100558" cy="70022"/>
                          </a:xfrm>
                        </wpg:grpSpPr>
                        <wpg:grpSp>
                          <wpg:cNvPr id="177" name="Группа 12"/>
                          <wpg:cNvGrpSpPr>
                            <a:grpSpLocks/>
                          </wpg:cNvGrpSpPr>
                          <wpg:grpSpPr bwMode="auto">
                            <a:xfrm>
                              <a:off x="0" y="1535"/>
                              <a:ext cx="49314" cy="69927"/>
                              <a:chOff x="0" y="1536"/>
                              <a:chExt cx="49314" cy="69931"/>
                            </a:xfrm>
                          </wpg:grpSpPr>
                          <wpg:grpSp>
                            <wpg:cNvPr id="178" name="Группа 13"/>
                            <wpg:cNvGrpSpPr>
                              <a:grpSpLocks/>
                            </wpg:cNvGrpSpPr>
                            <wpg:grpSpPr bwMode="auto">
                              <a:xfrm>
                                <a:off x="0" y="1536"/>
                                <a:ext cx="49314" cy="69819"/>
                                <a:chOff x="0" y="1536"/>
                                <a:chExt cx="49314" cy="69824"/>
                              </a:xfrm>
                            </wpg:grpSpPr>
                            <wps:wsp>
                              <wps:cNvPr id="179" name="Скругленный прямоугольник 16"/>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0" name="Овал 18"/>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81" name="Поле 19"/>
                            <wps:cNvSpPr txBox="1">
                              <a:spLocks noChangeArrowheads="1"/>
                            </wps:cNvSpPr>
                            <wps:spPr bwMode="auto">
                              <a:xfrm>
                                <a:off x="23335" y="68762"/>
                                <a:ext cx="2534"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0AF6" w:rsidRDefault="0023189B" w:rsidP="005B2E53">
                                  <w:pPr>
                                    <w:jc w:val="center"/>
                                    <w:rPr>
                                      <w:b/>
                                      <w:bCs/>
                                      <w:color w:val="BFBFBF"/>
                                    </w:rPr>
                                  </w:pPr>
                                  <w:r w:rsidRPr="00EE0AF6">
                                    <w:rPr>
                                      <w:b/>
                                      <w:bCs/>
                                      <w:color w:val="BFBFBF"/>
                                    </w:rPr>
                                    <w:t>2</w:t>
                                  </w:r>
                                </w:p>
                              </w:txbxContent>
                            </wps:txbx>
                            <wps:bodyPr rot="0" vert="horz" wrap="square" lIns="91440" tIns="45720" rIns="91440" bIns="45720" anchor="t" anchorCtr="0" upright="1">
                              <a:noAutofit/>
                            </wps:bodyPr>
                          </wps:wsp>
                        </wpg:grpSp>
                        <wpg:grpSp>
                          <wpg:cNvPr id="182" name="Группа 31"/>
                          <wpg:cNvGrpSpPr>
                            <a:grpSpLocks/>
                          </wpg:cNvGrpSpPr>
                          <wpg:grpSpPr bwMode="auto">
                            <a:xfrm>
                              <a:off x="51244" y="1536"/>
                              <a:ext cx="49314" cy="70022"/>
                              <a:chOff x="0" y="1536"/>
                              <a:chExt cx="49314" cy="70027"/>
                            </a:xfrm>
                          </wpg:grpSpPr>
                          <wpg:grpSp>
                            <wpg:cNvPr id="183" name="Группа 26"/>
                            <wpg:cNvGrpSpPr>
                              <a:grpSpLocks/>
                            </wpg:cNvGrpSpPr>
                            <wpg:grpSpPr bwMode="auto">
                              <a:xfrm>
                                <a:off x="0" y="1536"/>
                                <a:ext cx="49314" cy="69824"/>
                                <a:chOff x="0" y="1536"/>
                                <a:chExt cx="49314" cy="69824"/>
                              </a:xfrm>
                            </wpg:grpSpPr>
                            <wps:wsp>
                              <wps:cNvPr id="184" name="Скругленный прямоугольник 27"/>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5" name="Овал 29"/>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86" name="Поле 30"/>
                            <wps:cNvSpPr txBox="1">
                              <a:spLocks noChangeArrowheads="1"/>
                            </wps:cNvSpPr>
                            <wps:spPr bwMode="auto">
                              <a:xfrm>
                                <a:off x="22658" y="68858"/>
                                <a:ext cx="3905"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CA1C7A" w:rsidRDefault="0023189B" w:rsidP="005B2E53">
                                  <w:pPr>
                                    <w:jc w:val="center"/>
                                    <w:rPr>
                                      <w:rFonts w:cs="Times New Roman"/>
                                      <w:b/>
                                      <w:bCs/>
                                      <w:color w:val="BFBFBF"/>
                                    </w:rPr>
                                  </w:pPr>
                                  <w:r w:rsidRPr="00EE0AF6">
                                    <w:rPr>
                                      <w:b/>
                                      <w:bCs/>
                                      <w:color w:val="BFBFBF"/>
                                      <w:lang w:val="en-US"/>
                                    </w:rPr>
                                    <w:t>1</w:t>
                                  </w:r>
                                  <w:r>
                                    <w:rPr>
                                      <w:b/>
                                      <w:bCs/>
                                      <w:color w:val="BFBFBF"/>
                                    </w:rPr>
                                    <w:t>1</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92" o:spid="_x0000_s1034" style="position:absolute;margin-left:-6.4pt;margin-top:-4.85pt;width:791.8pt;height:551.3pt;z-index:251668992;mso-position-horizontal-relative:text;mso-position-vertical-relative:text" coordorigin=",1535" coordsize="100558,70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">
                <v:group id="Группа 20" o:spid="_x0000_s1035" style="position:absolute;left:476;top:6572;width:99269;height:61379" coordsize="99269,61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Поле 21" o:spid="_x0000_s1036" type="#_x0000_t202" style="position:absolute;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style="mso-next-textbox:#Поле 147">
                      <w:txbxContent>
                        <w:p w:rsidR="0023189B" w:rsidRPr="00EE1F61" w:rsidRDefault="0023189B" w:rsidP="00DD030F">
                          <w:pPr>
                            <w:pStyle w:val="Default"/>
                            <w:jc w:val="both"/>
                            <w:rPr>
                              <w:sz w:val="28"/>
                              <w:szCs w:val="28"/>
                              <w:lang w:val="uk-UA"/>
                            </w:rPr>
                          </w:pPr>
                          <w:r w:rsidRPr="00EE1F61">
                            <w:rPr>
                              <w:color w:val="auto"/>
                              <w:sz w:val="27"/>
                              <w:szCs w:val="27"/>
                              <w:lang w:val="uk-UA"/>
                            </w:rPr>
                            <w:t xml:space="preserve"> </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Надання адміністративних, інформаційних та інших послуг – це обов’язок соціально-орієнтованої держави.</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Створення зручних і доступних умов для отримання адміністративних послуг є однією з головних задач податкової служби. Тому одна</w:t>
                          </w:r>
                          <w:r w:rsidRPr="00EE1F61">
                            <w:rPr>
                              <w:rFonts w:cs="Times New Roman"/>
                              <w:color w:val="232B30"/>
                              <w:sz w:val="28"/>
                              <w:szCs w:val="28"/>
                              <w:shd w:val="clear" w:color="auto" w:fill="FFFFFF"/>
                            </w:rPr>
                            <w:t xml:space="preserve"> з ключових функцій податкової служби</w:t>
                          </w:r>
                          <w:r w:rsidRPr="007828A3">
                            <w:rPr>
                              <w:rFonts w:cs="Times New Roman"/>
                              <w:color w:val="232B30"/>
                              <w:sz w:val="28"/>
                              <w:szCs w:val="28"/>
                              <w:shd w:val="clear" w:color="auto" w:fill="FFFFFF"/>
                              <w:lang w:val="ru-RU"/>
                            </w:rPr>
                            <w:t xml:space="preserve"> </w:t>
                          </w:r>
                          <w:r>
                            <w:rPr>
                              <w:rFonts w:cs="Times New Roman"/>
                              <w:color w:val="232B30"/>
                              <w:sz w:val="28"/>
                              <w:szCs w:val="28"/>
                              <w:shd w:val="clear" w:color="auto" w:fill="FFFFFF"/>
                            </w:rPr>
                            <w:t>України</w:t>
                          </w:r>
                          <w:r w:rsidRPr="00EE1F61">
                            <w:rPr>
                              <w:rFonts w:cs="Times New Roman"/>
                              <w:color w:val="232B30"/>
                              <w:sz w:val="28"/>
                              <w:szCs w:val="28"/>
                              <w:shd w:val="clear" w:color="auto" w:fill="FFFFFF"/>
                            </w:rPr>
                            <w:t xml:space="preserve"> – </w:t>
                          </w:r>
                          <w:r w:rsidRPr="00EE1F61">
                            <w:rPr>
                              <w:rFonts w:cs="Times New Roman"/>
                              <w:sz w:val="28"/>
                              <w:szCs w:val="28"/>
                            </w:rPr>
                            <w:t xml:space="preserve">зробити процес роботи з платниками податків максимально автоматизованим. </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 xml:space="preserve">ДПС України розширює можливості електронних сервісів та продовжує робити їх ще доступнішими для користувачів. Одним із таких сервісів є Електронний кабінет, за допомогою якого фізичні особи, фізичні особи – підприємці, </w:t>
                          </w:r>
                          <w:r>
                            <w:rPr>
                              <w:rFonts w:cs="Times New Roman"/>
                              <w:sz w:val="28"/>
                              <w:szCs w:val="28"/>
                            </w:rPr>
                            <w:t>юридичні особи</w:t>
                          </w:r>
                          <w:r w:rsidRPr="00EE1F61">
                            <w:rPr>
                              <w:rFonts w:cs="Times New Roman"/>
                              <w:sz w:val="28"/>
                              <w:szCs w:val="28"/>
                            </w:rPr>
                            <w:t xml:space="preserve"> можуть отримувати всі послуги в режимі онлайн.</w:t>
                          </w:r>
                        </w:p>
                        <w:p w:rsidR="0023189B"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Електронний кабінет – це інформаційно-телекомунікаційна система, яка створена для забезпечення реалізації платниками податків та державними органами своїх прав та обо</w:t>
                          </w:r>
                          <w:r>
                            <w:rPr>
                              <w:rFonts w:cs="Times New Roman"/>
                              <w:sz w:val="28"/>
                              <w:szCs w:val="28"/>
                            </w:rPr>
                            <w:t>в’язків, визначених Податковим к</w:t>
                          </w:r>
                          <w:r w:rsidRPr="00EE1F61">
                            <w:rPr>
                              <w:rFonts w:cs="Times New Roman"/>
                              <w:sz w:val="28"/>
                              <w:szCs w:val="28"/>
                            </w:rPr>
                            <w:t>одексом України, в електронному вигляді.</w:t>
                          </w:r>
                        </w:p>
                        <w:p w:rsidR="0023189B" w:rsidRPr="00932B14" w:rsidRDefault="0023189B" w:rsidP="00932B14">
                          <w:pPr>
                            <w:spacing w:after="0" w:line="240" w:lineRule="auto"/>
                            <w:jc w:val="both"/>
                            <w:rPr>
                              <w:rFonts w:cs="Times New Roman"/>
                              <w:sz w:val="28"/>
                              <w:szCs w:val="28"/>
                            </w:rPr>
                          </w:pPr>
                          <w:r>
                            <w:rPr>
                              <w:rFonts w:cs="Times New Roman"/>
                              <w:sz w:val="28"/>
                              <w:szCs w:val="28"/>
                            </w:rPr>
                            <w:t xml:space="preserve">          </w:t>
                          </w:r>
                          <w:r w:rsidRPr="00932B14">
                            <w:rPr>
                              <w:rFonts w:cs="Times New Roman"/>
                              <w:sz w:val="28"/>
                              <w:szCs w:val="28"/>
                            </w:rPr>
                            <w:t>В Електронному кабінеті створено комплексну систему захисту інформації з підтвердженою відповідністю. Такий захист інформації забезпечено відповідно до вимог нормативно-правових актів у галузі технічного захисту інформації та засвідчено Атестатом відповідності, зареєстрованим в Адміністрації Держспецзв’язку.</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Безкоштовним сервісом «Електронний кабінет» можна скористатись цілодобово як з персональних комп’ютерів, так і зі смартпристроїв.</w:t>
                          </w:r>
                        </w:p>
                        <w:p w:rsidR="0023189B" w:rsidRPr="00634F31" w:rsidRDefault="0023189B" w:rsidP="00634F31">
                          <w:pPr>
                            <w:spacing w:after="0" w:line="240" w:lineRule="auto"/>
                            <w:ind w:firstLine="709"/>
                            <w:jc w:val="both"/>
                            <w:rPr>
                              <w:rFonts w:cs="Times New Roman"/>
                              <w:sz w:val="28"/>
                              <w:szCs w:val="28"/>
                            </w:rPr>
                          </w:pPr>
                          <w:r w:rsidRPr="00634F31">
                            <w:rPr>
                              <w:rFonts w:cs="Times New Roman"/>
                              <w:sz w:val="28"/>
                              <w:szCs w:val="28"/>
                            </w:rPr>
                            <w:t>Постійне розширення функціоналу Електронного кабінету зводить особисте спілкування з контролюючими органами до мінімуму, що, у свою чергу, убезпечує платника, особливо в умовах дії карантину, від близьких контактів, які можуть мати негативні наслідки для здоров’я.</w:t>
                          </w:r>
                        </w:p>
                        <w:p w:rsidR="0023189B" w:rsidRDefault="0023189B" w:rsidP="00EE1F61">
                          <w:pPr>
                            <w:spacing w:after="0" w:line="240" w:lineRule="auto"/>
                            <w:ind w:left="180" w:right="255" w:firstLine="360"/>
                            <w:jc w:val="both"/>
                            <w:rPr>
                              <w:rFonts w:cs="Times New Roman"/>
                              <w:sz w:val="28"/>
                              <w:szCs w:val="28"/>
                            </w:rPr>
                          </w:pPr>
                        </w:p>
                        <w:p w:rsidR="0023189B" w:rsidRPr="00693441" w:rsidRDefault="0023189B" w:rsidP="005406FB">
                          <w:pPr>
                            <w:pStyle w:val="af3"/>
                            <w:spacing w:after="0" w:line="240" w:lineRule="auto"/>
                            <w:ind w:left="180" w:right="255"/>
                            <w:contextualSpacing/>
                            <w:jc w:val="center"/>
                            <w:rPr>
                              <w:rFonts w:cs="Times New Roman"/>
                              <w:b/>
                              <w:sz w:val="30"/>
                              <w:szCs w:val="30"/>
                              <w:lang w:val="uk-UA"/>
                            </w:rPr>
                          </w:pPr>
                          <w:r>
                            <w:rPr>
                              <w:noProof/>
                              <w:lang w:eastAsia="ru-RU"/>
                            </w:rPr>
                            <w:drawing>
                              <wp:inline distT="0" distB="0" distL="0" distR="0">
                                <wp:extent cx="1018295" cy="599355"/>
                                <wp:effectExtent l="19050" t="0" r="0" b="0"/>
                                <wp:docPr id="1" name="Рисунок 2" descr="Інтерфейс Електронного кабінету удосконалено – Бориславська міська ра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Інтерфейс Електронного кабінету удосконалено – Бориславська міська рада"/>
                                        <pic:cNvPicPr>
                                          <a:picLocks noChangeAspect="1" noChangeArrowheads="1"/>
                                        </pic:cNvPicPr>
                                      </pic:nvPicPr>
                                      <pic:blipFill>
                                        <a:blip r:embed="rId9"/>
                                        <a:srcRect/>
                                        <a:stretch>
                                          <a:fillRect/>
                                        </a:stretch>
                                      </pic:blipFill>
                                      <pic:spPr bwMode="auto">
                                        <a:xfrm>
                                          <a:off x="0" y="0"/>
                                          <a:ext cx="1024032" cy="602732"/>
                                        </a:xfrm>
                                        <a:prstGeom prst="rect">
                                          <a:avLst/>
                                        </a:prstGeom>
                                        <a:noFill/>
                                        <a:ln w="9525">
                                          <a:noFill/>
                                          <a:miter lim="800000"/>
                                          <a:headEnd/>
                                          <a:tailEnd/>
                                        </a:ln>
                                      </pic:spPr>
                                    </pic:pic>
                                  </a:graphicData>
                                </a:graphic>
                              </wp:inline>
                            </w:drawing>
                          </w:r>
                          <w:r>
                            <w:rPr>
                              <w:noProof/>
                            </w:rPr>
                            <w:t xml:space="preserve">  </w:t>
                          </w:r>
                          <w:r w:rsidRPr="00693441">
                            <w:rPr>
                              <w:rFonts w:cs="Times New Roman"/>
                              <w:b/>
                              <w:sz w:val="30"/>
                              <w:szCs w:val="30"/>
                              <w:lang w:val="uk-UA"/>
                            </w:rPr>
                            <w:t>1. Як увійти до Електронного кабінету?</w:t>
                          </w:r>
                        </w:p>
                        <w:p w:rsidR="0023189B" w:rsidRPr="00693441" w:rsidRDefault="0023189B" w:rsidP="00EE1F61">
                          <w:pPr>
                            <w:pStyle w:val="af3"/>
                            <w:spacing w:after="0" w:line="240" w:lineRule="auto"/>
                            <w:ind w:left="180" w:right="255" w:firstLine="360"/>
                            <w:jc w:val="both"/>
                            <w:rPr>
                              <w:rFonts w:cs="Times New Roman"/>
                              <w:sz w:val="16"/>
                              <w:szCs w:val="16"/>
                              <w:lang w:val="uk-UA"/>
                            </w:rPr>
                          </w:pPr>
                        </w:p>
                        <w:p w:rsidR="0023189B" w:rsidRPr="00EE1F61" w:rsidRDefault="0023189B" w:rsidP="00EE1F61">
                          <w:pPr>
                            <w:spacing w:after="0" w:line="240" w:lineRule="auto"/>
                            <w:ind w:left="180" w:right="255" w:firstLine="360"/>
                            <w:jc w:val="center"/>
                            <w:rPr>
                              <w:sz w:val="28"/>
                              <w:szCs w:val="28"/>
                            </w:rPr>
                          </w:pPr>
                          <w:r>
                            <w:rPr>
                              <w:rFonts w:cs="Times New Roman"/>
                              <w:sz w:val="28"/>
                              <w:szCs w:val="28"/>
                            </w:rPr>
                            <w:t>Офіційна сторінка Е</w:t>
                          </w:r>
                          <w:r w:rsidRPr="00EE1F61">
                            <w:rPr>
                              <w:rFonts w:cs="Times New Roman"/>
                              <w:sz w:val="28"/>
                              <w:szCs w:val="28"/>
                            </w:rPr>
                            <w:t xml:space="preserve">лектронного кабiнету </w:t>
                          </w:r>
                          <w:hyperlink r:id="rId13" w:history="1">
                            <w:r w:rsidRPr="00EE1F61">
                              <w:rPr>
                                <w:rStyle w:val="a5"/>
                                <w:sz w:val="28"/>
                                <w:szCs w:val="28"/>
                              </w:rPr>
                              <w:t>https://cabinet.tax.gov.ua</w:t>
                            </w:r>
                          </w:hyperlink>
                        </w:p>
                        <w:p w:rsidR="0023189B" w:rsidRPr="00693441" w:rsidRDefault="0023189B" w:rsidP="00EE1F61">
                          <w:pPr>
                            <w:spacing w:after="0" w:line="240" w:lineRule="auto"/>
                            <w:ind w:left="180" w:right="255" w:firstLine="360"/>
                            <w:jc w:val="center"/>
                            <w:rPr>
                              <w:rFonts w:cs="Times New Roman"/>
                              <w:sz w:val="16"/>
                              <w:szCs w:val="16"/>
                            </w:rPr>
                          </w:pPr>
                        </w:p>
                        <w:p w:rsidR="0023189B" w:rsidRPr="00EE1F61" w:rsidRDefault="0023189B" w:rsidP="00D2644A">
                          <w:pPr>
                            <w:spacing w:after="0" w:line="240" w:lineRule="auto"/>
                            <w:ind w:left="180" w:right="255" w:firstLine="360"/>
                            <w:jc w:val="both"/>
                            <w:rPr>
                              <w:rFonts w:cs="Times New Roman"/>
                              <w:sz w:val="28"/>
                              <w:szCs w:val="28"/>
                            </w:rPr>
                          </w:pPr>
                          <w:r w:rsidRPr="00EE1F61">
                            <w:rPr>
                              <w:rFonts w:cs="Times New Roman"/>
                              <w:sz w:val="28"/>
                              <w:szCs w:val="28"/>
                            </w:rPr>
                            <w:t xml:space="preserve">Вхід до Електронного кабінету здійснюється за адресою: </w:t>
                          </w:r>
                          <w:r w:rsidRPr="00EE1F61">
                            <w:rPr>
                              <w:rFonts w:cs="Times New Roman"/>
                              <w:color w:val="0000FF"/>
                              <w:sz w:val="28"/>
                              <w:szCs w:val="28"/>
                            </w:rPr>
                            <w:t>https://cabinet.tax.gov.ua</w:t>
                          </w:r>
                          <w:r w:rsidRPr="00EE1F61">
                            <w:rPr>
                              <w:rFonts w:cs="Times New Roman"/>
                              <w:sz w:val="28"/>
                              <w:szCs w:val="28"/>
                            </w:rPr>
                            <w:t>, а також через офіційний вебпортал ДПС (</w:t>
                          </w:r>
                          <w:hyperlink r:id="rId14" w:history="1">
                            <w:r w:rsidRPr="00EE1F61">
                              <w:rPr>
                                <w:rStyle w:val="a5"/>
                                <w:sz w:val="28"/>
                                <w:szCs w:val="28"/>
                              </w:rPr>
                              <w:t>http://tax.gov.ua/</w:t>
                            </w:r>
                          </w:hyperlink>
                          <w:r w:rsidRPr="00EE1F61">
                            <w:rPr>
                              <w:rFonts w:cs="Times New Roman"/>
                              <w:sz w:val="28"/>
                              <w:szCs w:val="28"/>
                            </w:rPr>
                            <w:t>).</w:t>
                          </w:r>
                        </w:p>
                        <w:p w:rsidR="0023189B" w:rsidRPr="00D2644A" w:rsidRDefault="0023189B" w:rsidP="00EE1F61">
                          <w:pPr>
                            <w:spacing w:after="0" w:line="240" w:lineRule="auto"/>
                            <w:ind w:left="180" w:right="255" w:firstLine="360"/>
                            <w:jc w:val="both"/>
                            <w:rPr>
                              <w:rFonts w:cs="Times New Roman"/>
                              <w:sz w:val="28"/>
                              <w:szCs w:val="28"/>
                              <w:lang w:val="ru-RU"/>
                            </w:rPr>
                          </w:pPr>
                          <w:r w:rsidRPr="00EE1F61">
                            <w:rPr>
                              <w:rFonts w:cs="Times New Roman"/>
                              <w:sz w:val="28"/>
                              <w:szCs w:val="28"/>
                            </w:rPr>
                            <w:t xml:space="preserve">За цим посиланням користувачі </w:t>
                          </w:r>
                          <w:r>
                            <w:rPr>
                              <w:rFonts w:cs="Times New Roman"/>
                              <w:sz w:val="28"/>
                              <w:szCs w:val="28"/>
                            </w:rPr>
                            <w:t>Е</w:t>
                          </w:r>
                          <w:r w:rsidRPr="00EE1F61">
                            <w:rPr>
                              <w:rFonts w:cs="Times New Roman"/>
                              <w:sz w:val="28"/>
                              <w:szCs w:val="28"/>
                            </w:rPr>
                            <w:t>лектронного кабiнету отримують доступ до порталу, робота з яким здійснюється через мережу Internet та не вимагає використання чи встановлення будь-якого додаткового програмного забезпечення.</w:t>
                          </w: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У разі виникнення питань щодо користування Електронним кабінетом слід звернутись до служби підтримки за телефоном 0 800 501 007 (напрямок 0) або за посиланням http</w:t>
                          </w:r>
                          <w:r w:rsidRPr="00EE1F61">
                            <w:rPr>
                              <w:rFonts w:cs="Times New Roman"/>
                              <w:color w:val="0000FF"/>
                              <w:sz w:val="28"/>
                              <w:szCs w:val="28"/>
                            </w:rPr>
                            <w:t>://cabinet.tax.gov.ua/help/.</w:t>
                          </w:r>
                        </w:p>
                        <w:p w:rsidR="0023189B" w:rsidRPr="00EE1F61" w:rsidRDefault="0023189B" w:rsidP="00EE1F61">
                          <w:pPr>
                            <w:spacing w:after="0" w:line="240" w:lineRule="auto"/>
                            <w:ind w:left="180" w:right="255" w:firstLine="360"/>
                            <w:jc w:val="both"/>
                            <w:rPr>
                              <w:rFonts w:cs="Times New Roman"/>
                              <w:sz w:val="28"/>
                              <w:szCs w:val="28"/>
                            </w:rPr>
                          </w:pPr>
                        </w:p>
                        <w:p w:rsidR="0023189B" w:rsidRPr="00C60426" w:rsidRDefault="0023189B" w:rsidP="00C60426">
                          <w:pPr>
                            <w:pStyle w:val="af3"/>
                            <w:spacing w:after="0" w:line="240" w:lineRule="auto"/>
                            <w:ind w:left="540" w:right="255"/>
                            <w:contextualSpacing/>
                            <w:jc w:val="center"/>
                            <w:rPr>
                              <w:rFonts w:cs="Times New Roman"/>
                              <w:b/>
                              <w:sz w:val="30"/>
                              <w:szCs w:val="30"/>
                              <w:lang w:val="uk-UA"/>
                            </w:rPr>
                          </w:pPr>
                          <w:r>
                            <w:rPr>
                              <w:rFonts w:cs="Times New Roman"/>
                              <w:b/>
                              <w:sz w:val="30"/>
                              <w:szCs w:val="30"/>
                              <w:lang w:val="uk-UA"/>
                            </w:rPr>
                            <w:t>2</w:t>
                          </w:r>
                          <w:r w:rsidRPr="00C60426">
                            <w:rPr>
                              <w:rFonts w:cs="Times New Roman"/>
                              <w:b/>
                              <w:sz w:val="30"/>
                              <w:szCs w:val="30"/>
                              <w:lang w:val="uk-UA"/>
                            </w:rPr>
                            <w:t>. Як функціонує Електронний кабінет?</w:t>
                          </w:r>
                        </w:p>
                        <w:p w:rsidR="0023189B" w:rsidRPr="00EE1F61" w:rsidRDefault="0023189B" w:rsidP="00EE1F61">
                          <w:pPr>
                            <w:pStyle w:val="af3"/>
                            <w:spacing w:after="0" w:line="240" w:lineRule="auto"/>
                            <w:ind w:left="180" w:right="255" w:firstLine="360"/>
                            <w:contextualSpacing/>
                            <w:jc w:val="both"/>
                            <w:rPr>
                              <w:rFonts w:cs="Times New Roman"/>
                              <w:b/>
                              <w:sz w:val="28"/>
                              <w:szCs w:val="28"/>
                              <w:lang w:val="uk-UA"/>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Електронний кабiнет складається із двох функціональних частин:</w:t>
                          </w:r>
                        </w:p>
                        <w:p w:rsidR="0023189B" w:rsidRPr="00EE1F61" w:rsidRDefault="0023189B" w:rsidP="00E86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відкрита (загальнодоступна)</w:t>
                          </w:r>
                          <w:r>
                            <w:rPr>
                              <w:rFonts w:cs="Times New Roman"/>
                              <w:sz w:val="28"/>
                              <w:szCs w:val="28"/>
                              <w:lang w:val="uk-UA"/>
                            </w:rPr>
                            <w:t>;</w:t>
                          </w:r>
                        </w:p>
                        <w:p w:rsidR="0023189B" w:rsidRPr="00EE1F61" w:rsidRDefault="0023189B" w:rsidP="00E86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приватна (особистий кабінет)</w:t>
                          </w:r>
                          <w:r>
                            <w:rPr>
                              <w:rFonts w:cs="Times New Roman"/>
                              <w:sz w:val="28"/>
                              <w:szCs w:val="28"/>
                              <w:lang w:val="uk-UA"/>
                            </w:rPr>
                            <w:t>.</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B33521">
                          <w:pPr>
                            <w:spacing w:after="0" w:line="240" w:lineRule="auto"/>
                            <w:ind w:left="180" w:right="255"/>
                            <w:jc w:val="center"/>
                            <w:rPr>
                              <w:rFonts w:cs="Times New Roman"/>
                              <w:b/>
                              <w:i/>
                              <w:sz w:val="28"/>
                              <w:szCs w:val="28"/>
                            </w:rPr>
                          </w:pPr>
                          <w:r w:rsidRPr="00EE1F61">
                            <w:rPr>
                              <w:rFonts w:cs="Times New Roman"/>
                              <w:b/>
                              <w:i/>
                              <w:sz w:val="28"/>
                              <w:szCs w:val="28"/>
                            </w:rPr>
                            <w:t xml:space="preserve">Відкрита частина </w:t>
                          </w:r>
                          <w:r>
                            <w:rPr>
                              <w:rFonts w:cs="Times New Roman"/>
                              <w:b/>
                              <w:i/>
                              <w:sz w:val="28"/>
                              <w:szCs w:val="28"/>
                            </w:rPr>
                            <w:t>Е</w:t>
                          </w:r>
                          <w:r w:rsidRPr="00EE1F61">
                            <w:rPr>
                              <w:rFonts w:cs="Times New Roman"/>
                              <w:b/>
                              <w:i/>
                              <w:sz w:val="28"/>
                              <w:szCs w:val="28"/>
                            </w:rPr>
                            <w:t>лектронного кабінету</w:t>
                          </w:r>
                        </w:p>
                        <w:p w:rsidR="0023189B" w:rsidRPr="00EE1F61" w:rsidRDefault="0023189B" w:rsidP="00EE1F61">
                          <w:pPr>
                            <w:spacing w:after="0" w:line="240" w:lineRule="auto"/>
                            <w:ind w:left="180" w:right="255" w:firstLine="360"/>
                            <w:jc w:val="both"/>
                            <w:rPr>
                              <w:rFonts w:cs="Times New Roman"/>
                              <w:b/>
                              <w:i/>
                              <w:sz w:val="28"/>
                              <w:szCs w:val="28"/>
                            </w:rPr>
                          </w:pPr>
                        </w:p>
                        <w:p w:rsidR="0023189B" w:rsidRPr="00EE1F61" w:rsidRDefault="0023189B" w:rsidP="00EE1F61">
                          <w:pPr>
                            <w:spacing w:after="0" w:line="240" w:lineRule="auto"/>
                            <w:ind w:left="180" w:right="255" w:firstLine="360"/>
                            <w:jc w:val="both"/>
                            <w:rPr>
                              <w:rFonts w:cs="Times New Roman"/>
                              <w:sz w:val="28"/>
                              <w:szCs w:val="28"/>
                            </w:rPr>
                          </w:pPr>
                          <w:r w:rsidRPr="00EE1F61">
                            <w:rPr>
                              <w:rFonts w:cs="Times New Roman"/>
                              <w:sz w:val="28"/>
                              <w:szCs w:val="28"/>
                            </w:rPr>
                            <w:t xml:space="preserve">Користуватись послугами відкритої частини </w:t>
                          </w:r>
                          <w:r>
                            <w:rPr>
                              <w:rFonts w:cs="Times New Roman"/>
                              <w:sz w:val="28"/>
                              <w:szCs w:val="28"/>
                            </w:rPr>
                            <w:t>Е</w:t>
                          </w:r>
                          <w:r w:rsidRPr="00EE1F61">
                            <w:rPr>
                              <w:rFonts w:cs="Times New Roman"/>
                              <w:sz w:val="28"/>
                              <w:szCs w:val="28"/>
                            </w:rPr>
                            <w:t xml:space="preserve">лектронного кабiнету можна без ідентифікації особи. Через відкриту частину </w:t>
                          </w:r>
                          <w:r>
                            <w:rPr>
                              <w:rFonts w:cs="Times New Roman"/>
                              <w:sz w:val="28"/>
                              <w:szCs w:val="28"/>
                            </w:rPr>
                            <w:t>Е</w:t>
                          </w:r>
                          <w:r w:rsidRPr="00EE1F61">
                            <w:rPr>
                              <w:rFonts w:cs="Times New Roman"/>
                              <w:sz w:val="28"/>
                              <w:szCs w:val="28"/>
                            </w:rPr>
                            <w:t>лектронного кабiнету користувачам доступні такі можливості:</w:t>
                          </w:r>
                        </w:p>
                        <w:p w:rsidR="0023189B" w:rsidRPr="00EE1F61" w:rsidRDefault="0023189B" w:rsidP="00EE1F61">
                          <w:pPr>
                            <w:spacing w:after="0" w:line="240" w:lineRule="auto"/>
                            <w:ind w:left="180" w:right="255" w:firstLine="360"/>
                            <w:jc w:val="both"/>
                            <w:rPr>
                              <w:rFonts w:cs="Times New Roman"/>
                              <w:sz w:val="28"/>
                              <w:szCs w:val="28"/>
                            </w:rPr>
                          </w:pPr>
                        </w:p>
                        <w:p w:rsidR="0023189B" w:rsidRPr="00EE1F61" w:rsidRDefault="0023189B" w:rsidP="005D6F26">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доступ до ін</w:t>
                          </w:r>
                          <w:r>
                            <w:rPr>
                              <w:rFonts w:cs="Times New Roman"/>
                              <w:sz w:val="28"/>
                              <w:szCs w:val="28"/>
                              <w:lang w:val="uk-UA"/>
                            </w:rPr>
                            <w:t xml:space="preserve">формації з публічних реєстрів: </w:t>
                          </w:r>
                          <w:r w:rsidRPr="00EE1F61">
                            <w:rPr>
                              <w:rFonts w:cs="Times New Roman"/>
                              <w:sz w:val="28"/>
                              <w:szCs w:val="28"/>
                              <w:lang w:val="uk-UA"/>
                            </w:rPr>
                            <w:t>дані про взяття на облік платників; реєстр страхувальників; дані реєстру платників ПДВ; реєстр платників єдиного податку; інформація про РРО; інформація про книги ОРО; дані реєстру платників акцизного податку з реалізації пального; реєстр осіб, які здійснюють операції з товарами</w:t>
                          </w:r>
                        </w:p>
                        <w:p w:rsidR="0023189B" w:rsidRPr="005D6F26" w:rsidRDefault="0023189B" w:rsidP="005D6F26">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1F61">
                            <w:rPr>
                              <w:rFonts w:cs="Times New Roman"/>
                              <w:sz w:val="28"/>
                              <w:szCs w:val="28"/>
                              <w:lang w:val="uk-UA"/>
                            </w:rPr>
                            <w:t>інформація про граничні терміни сплати податків,</w:t>
                          </w:r>
                          <w:r w:rsidRPr="00EE1F61">
                            <w:rPr>
                              <w:rFonts w:ascii="Times New Roman" w:hAnsi="Times New Roman" w:cs="Times New Roman"/>
                              <w:sz w:val="28"/>
                              <w:szCs w:val="28"/>
                              <w:lang w:val="uk-UA"/>
                            </w:rPr>
                            <w:t xml:space="preserve"> </w:t>
                          </w:r>
                          <w:r w:rsidRPr="005D6F26">
                            <w:rPr>
                              <w:rFonts w:cs="Times New Roman"/>
                              <w:sz w:val="28"/>
                              <w:szCs w:val="28"/>
                              <w:lang w:val="uk-UA"/>
                            </w:rPr>
                            <w:t>зборів, обов’язкових платежів та подання звітності (податковий календар)</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перегляд та друк бланків податкової звітності</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заповнення декларації про майновий стан і доходи для громадян</w:t>
                          </w:r>
                        </w:p>
                        <w:p w:rsidR="0023189B" w:rsidRPr="005D6F26" w:rsidRDefault="0023189B" w:rsidP="005D6F26">
                          <w:pPr>
                            <w:pStyle w:val="af3"/>
                            <w:numPr>
                              <w:ilvl w:val="0"/>
                              <w:numId w:val="21"/>
                            </w:numPr>
                            <w:spacing w:after="0" w:line="240" w:lineRule="auto"/>
                            <w:ind w:left="180" w:right="255" w:firstLine="360"/>
                            <w:contextualSpacing/>
                            <w:jc w:val="both"/>
                            <w:rPr>
                              <w:rFonts w:cs="Times New Roman"/>
                              <w:sz w:val="28"/>
                              <w:szCs w:val="28"/>
                              <w:lang w:val="uk-UA"/>
                            </w:rPr>
                          </w:pPr>
                          <w:r w:rsidRPr="005D6F26">
                            <w:rPr>
                              <w:rFonts w:cs="Times New Roman"/>
                              <w:sz w:val="28"/>
                              <w:szCs w:val="28"/>
                              <w:lang w:val="uk-UA"/>
                            </w:rPr>
                            <w:t>контакти та адреси діючих центрів обслуговування платників</w:t>
                          </w:r>
                        </w:p>
                        <w:p w:rsidR="0023189B" w:rsidRDefault="0023189B" w:rsidP="005D6F26">
                          <w:pPr>
                            <w:spacing w:after="0" w:line="240" w:lineRule="auto"/>
                            <w:ind w:left="180" w:right="255" w:firstLine="360"/>
                            <w:jc w:val="both"/>
                            <w:rPr>
                              <w:rFonts w:cs="Times New Roman"/>
                              <w:sz w:val="28"/>
                              <w:szCs w:val="28"/>
                            </w:rPr>
                          </w:pPr>
                        </w:p>
                        <w:p w:rsidR="0023189B" w:rsidRPr="005D6F26" w:rsidRDefault="0023189B" w:rsidP="005D6F26">
                          <w:pPr>
                            <w:spacing w:after="0" w:line="240" w:lineRule="auto"/>
                            <w:ind w:left="180" w:right="255" w:firstLine="360"/>
                            <w:jc w:val="both"/>
                            <w:rPr>
                              <w:rFonts w:cs="Times New Roman"/>
                              <w:sz w:val="28"/>
                              <w:szCs w:val="28"/>
                            </w:rPr>
                          </w:pPr>
                        </w:p>
                        <w:p w:rsidR="0023189B" w:rsidRPr="005D6F26" w:rsidRDefault="0023189B" w:rsidP="00D4547C">
                          <w:pPr>
                            <w:spacing w:after="0" w:line="240" w:lineRule="auto"/>
                            <w:ind w:left="180" w:right="255"/>
                            <w:jc w:val="center"/>
                            <w:rPr>
                              <w:rFonts w:cs="Times New Roman"/>
                              <w:b/>
                              <w:i/>
                              <w:sz w:val="28"/>
                              <w:szCs w:val="28"/>
                            </w:rPr>
                          </w:pPr>
                          <w:r w:rsidRPr="005D6F26">
                            <w:rPr>
                              <w:rFonts w:cs="Times New Roman"/>
                              <w:b/>
                              <w:i/>
                              <w:sz w:val="28"/>
                              <w:szCs w:val="28"/>
                            </w:rPr>
                            <w:t xml:space="preserve">Приватна частина </w:t>
                          </w:r>
                          <w:r>
                            <w:rPr>
                              <w:rFonts w:cs="Times New Roman"/>
                              <w:b/>
                              <w:i/>
                              <w:sz w:val="28"/>
                              <w:szCs w:val="28"/>
                            </w:rPr>
                            <w:t>Е</w:t>
                          </w:r>
                          <w:r w:rsidRPr="005D6F26">
                            <w:rPr>
                              <w:rFonts w:cs="Times New Roman"/>
                              <w:b/>
                              <w:i/>
                              <w:sz w:val="28"/>
                              <w:szCs w:val="28"/>
                            </w:rPr>
                            <w:t>лектронного кабiнету</w:t>
                          </w:r>
                        </w:p>
                        <w:p w:rsidR="0023189B" w:rsidRPr="005D6F26" w:rsidRDefault="0023189B" w:rsidP="005D6F26">
                          <w:pPr>
                            <w:spacing w:after="0" w:line="240" w:lineRule="auto"/>
                            <w:ind w:left="180" w:right="255" w:firstLine="360"/>
                            <w:jc w:val="both"/>
                            <w:rPr>
                              <w:rFonts w:cs="Times New Roman"/>
                              <w:b/>
                              <w:i/>
                              <w:sz w:val="28"/>
                              <w:szCs w:val="28"/>
                            </w:rPr>
                          </w:pPr>
                        </w:p>
                        <w:p w:rsidR="0023189B" w:rsidRPr="005D6F26" w:rsidRDefault="0023189B" w:rsidP="005D6F26">
                          <w:pPr>
                            <w:spacing w:after="0" w:line="240" w:lineRule="auto"/>
                            <w:ind w:left="180" w:right="255" w:firstLine="360"/>
                            <w:jc w:val="both"/>
                            <w:rPr>
                              <w:rFonts w:cs="Times New Roman"/>
                              <w:sz w:val="28"/>
                              <w:szCs w:val="28"/>
                            </w:rPr>
                          </w:pPr>
                          <w:r w:rsidRPr="005D6F26">
                            <w:rPr>
                              <w:rFonts w:cs="Times New Roman"/>
                              <w:sz w:val="28"/>
                              <w:szCs w:val="28"/>
                            </w:rPr>
                            <w:t xml:space="preserve">У приватній частині </w:t>
                          </w:r>
                          <w:r>
                            <w:rPr>
                              <w:rFonts w:cs="Times New Roman"/>
                              <w:sz w:val="28"/>
                              <w:szCs w:val="28"/>
                            </w:rPr>
                            <w:t>Е</w:t>
                          </w:r>
                          <w:r w:rsidRPr="005D6F26">
                            <w:rPr>
                              <w:rFonts w:cs="Times New Roman"/>
                              <w:sz w:val="28"/>
                              <w:szCs w:val="28"/>
                            </w:rPr>
                            <w:t xml:space="preserve">лектронного кабiнету в залежності від типу платника (юридична особа, фізична особа </w:t>
                          </w:r>
                          <w:r>
                            <w:rPr>
                              <w:rFonts w:cs="Times New Roman"/>
                              <w:sz w:val="28"/>
                              <w:szCs w:val="28"/>
                            </w:rPr>
                            <w:t>–</w:t>
                          </w:r>
                          <w:r w:rsidRPr="005D6F26">
                            <w:rPr>
                              <w:rFonts w:cs="Times New Roman"/>
                              <w:sz w:val="28"/>
                              <w:szCs w:val="28"/>
                            </w:rPr>
                            <w:t xml:space="preserve"> суб’єкт підприємницької діяльності, громадянин, посадова особа державного органу тощо) надає</w:t>
                          </w:r>
                          <w:r>
                            <w:rPr>
                              <w:rFonts w:cs="Times New Roman"/>
                              <w:sz w:val="28"/>
                              <w:szCs w:val="28"/>
                            </w:rPr>
                            <w:t>ться</w:t>
                          </w:r>
                          <w:r w:rsidRPr="005D6F26">
                            <w:rPr>
                              <w:rFonts w:cs="Times New Roman"/>
                              <w:sz w:val="28"/>
                              <w:szCs w:val="28"/>
                            </w:rPr>
                            <w:t xml:space="preserve"> доступ до наступних сервісів:</w:t>
                          </w:r>
                        </w:p>
                        <w:p w:rsidR="0023189B" w:rsidRPr="005D6F26" w:rsidRDefault="0023189B" w:rsidP="005D6F26">
                          <w:pPr>
                            <w:spacing w:after="0" w:line="240" w:lineRule="auto"/>
                            <w:ind w:left="180" w:right="255" w:firstLine="360"/>
                            <w:jc w:val="both"/>
                            <w:rPr>
                              <w:rFonts w:cs="Times New Roman"/>
                              <w:sz w:val="28"/>
                              <w:szCs w:val="28"/>
                            </w:rPr>
                          </w:pP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персоніфікований податковий календар</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w:t>
                          </w:r>
                          <w:r>
                            <w:rPr>
                              <w:rFonts w:cs="Times New Roman"/>
                              <w:sz w:val="28"/>
                              <w:szCs w:val="28"/>
                              <w:lang w:val="uk-UA"/>
                            </w:rPr>
                            <w:t>регляд облікових даних платника</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подання звітності в електронному вигляді до органів ДПС, пенсійного фонду та статистики</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перегляд та друк раніше поданої звітності</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перегляд вхідних/вихідних документів</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листування з органами ДПС</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подання заяв, з</w:t>
                          </w:r>
                          <w:r>
                            <w:rPr>
                              <w:rFonts w:cs="Times New Roman"/>
                              <w:sz w:val="28"/>
                              <w:szCs w:val="28"/>
                              <w:lang w:val="uk-UA"/>
                            </w:rPr>
                            <w:t>апитів для отримання інформації</w:t>
                          </w:r>
                        </w:p>
                        <w:p w:rsidR="0023189B" w:rsidRPr="005D6F26"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 xml:space="preserve">інформація </w:t>
                          </w:r>
                          <w:r>
                            <w:rPr>
                              <w:rFonts w:cs="Times New Roman"/>
                              <w:sz w:val="28"/>
                              <w:szCs w:val="28"/>
                              <w:lang w:val="uk-UA"/>
                            </w:rPr>
                            <w:t>про стан розрахунків з бюджетом</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5D6F26">
                            <w:rPr>
                              <w:rFonts w:cs="Times New Roman"/>
                              <w:sz w:val="28"/>
                              <w:szCs w:val="28"/>
                              <w:lang w:val="uk-UA"/>
                            </w:rPr>
                            <w:t xml:space="preserve">реєстрація податкових накладних та розрахунків коригування до них </w:t>
                          </w:r>
                          <w:r>
                            <w:rPr>
                              <w:rFonts w:cs="Times New Roman"/>
                              <w:sz w:val="28"/>
                              <w:szCs w:val="28"/>
                              <w:lang w:val="uk-UA"/>
                            </w:rPr>
                            <w:t>в</w:t>
                          </w:r>
                          <w:r w:rsidRPr="005D6F26">
                            <w:rPr>
                              <w:rFonts w:cs="Times New Roman"/>
                              <w:sz w:val="28"/>
                              <w:szCs w:val="28"/>
                              <w:lang w:val="uk-UA"/>
                            </w:rPr>
                            <w:t xml:space="preserve"> Єдиному реєстрі податкових </w:t>
                          </w:r>
                          <w:r>
                            <w:rPr>
                              <w:rFonts w:cs="Times New Roman"/>
                              <w:sz w:val="28"/>
                              <w:szCs w:val="28"/>
                              <w:lang w:val="uk-UA"/>
                            </w:rPr>
                            <w:t>накладних</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sz w:val="28"/>
                              <w:szCs w:val="28"/>
                              <w:lang w:val="uk-UA"/>
                            </w:rPr>
                            <w:t>інформація з Єдино</w:t>
                          </w:r>
                          <w:r>
                            <w:rPr>
                              <w:rFonts w:cs="Times New Roman"/>
                              <w:sz w:val="28"/>
                              <w:szCs w:val="28"/>
                              <w:lang w:val="uk-UA"/>
                            </w:rPr>
                            <w:t>го реєстру податкових накладних</w:t>
                          </w:r>
                        </w:p>
                        <w:p w:rsidR="0023189B" w:rsidRPr="00A90CE3" w:rsidRDefault="0023189B" w:rsidP="00A90CE3">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sz w:val="28"/>
                              <w:szCs w:val="28"/>
                              <w:lang w:val="uk-UA"/>
                            </w:rPr>
                            <w:t>інформація з реєстрів операцій та транзакцій в системі Е</w:t>
                          </w:r>
                          <w:r>
                            <w:rPr>
                              <w:rFonts w:cs="Times New Roman"/>
                              <w:sz w:val="28"/>
                              <w:szCs w:val="28"/>
                              <w:lang w:val="uk-UA"/>
                            </w:rPr>
                            <w:t>лектронного адміністрування ПДВ</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A90CE3">
                            <w:rPr>
                              <w:rFonts w:cs="Times New Roman"/>
                              <w:sz w:val="28"/>
                              <w:szCs w:val="28"/>
                              <w:lang w:val="uk-UA"/>
                            </w:rPr>
                            <w:t>інформація з реєстрів операцій та транзакцій в системі Електронного адмі</w:t>
                          </w:r>
                          <w:r>
                            <w:rPr>
                              <w:rFonts w:cs="Times New Roman"/>
                              <w:sz w:val="28"/>
                              <w:szCs w:val="28"/>
                              <w:lang w:val="uk-UA"/>
                            </w:rPr>
                            <w:t>ністрування реалізації пального</w:t>
                          </w:r>
                        </w:p>
                        <w:p w:rsidR="0023189B" w:rsidRPr="00A90CE3" w:rsidRDefault="0023189B" w:rsidP="007B02A4">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A90CE3">
                            <w:rPr>
                              <w:rFonts w:cs="Times New Roman"/>
                              <w:color w:val="000000"/>
                              <w:sz w:val="28"/>
                              <w:szCs w:val="28"/>
                              <w:lang w:val="uk-UA"/>
                            </w:rPr>
                            <w:t>отрима</w:t>
                          </w:r>
                          <w:r>
                            <w:rPr>
                              <w:rFonts w:cs="Times New Roman"/>
                              <w:color w:val="000000"/>
                              <w:sz w:val="28"/>
                              <w:szCs w:val="28"/>
                              <w:lang w:val="uk-UA"/>
                            </w:rPr>
                            <w:t>ння</w:t>
                          </w:r>
                          <w:r w:rsidRPr="00A90CE3">
                            <w:rPr>
                              <w:rFonts w:cs="Times New Roman"/>
                              <w:color w:val="000000"/>
                              <w:sz w:val="28"/>
                              <w:szCs w:val="28"/>
                              <w:lang w:val="uk-UA"/>
                            </w:rPr>
                            <w:t xml:space="preserve"> витяг</w:t>
                          </w:r>
                          <w:r>
                            <w:rPr>
                              <w:rFonts w:cs="Times New Roman"/>
                              <w:color w:val="000000"/>
                              <w:sz w:val="28"/>
                              <w:szCs w:val="28"/>
                              <w:lang w:val="uk-UA"/>
                            </w:rPr>
                            <w:t>ів</w:t>
                          </w:r>
                          <w:r w:rsidRPr="00A90CE3">
                            <w:rPr>
                              <w:rFonts w:cs="Times New Roman"/>
                              <w:color w:val="000000"/>
                              <w:sz w:val="28"/>
                              <w:szCs w:val="28"/>
                              <w:lang w:val="uk-UA"/>
                            </w:rPr>
                            <w:t xml:space="preserve"> щодо стану розрахунків з бюджетами та цільовими фондами за даними органів ДПС</w:t>
                          </w:r>
                        </w:p>
                        <w:p w:rsidR="0023189B" w:rsidRPr="00A90CE3" w:rsidRDefault="0023189B" w:rsidP="007B02A4">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Pr>
                              <w:rFonts w:cs="Times New Roman"/>
                              <w:color w:val="000000"/>
                              <w:sz w:val="28"/>
                              <w:szCs w:val="28"/>
                              <w:lang w:val="uk-UA"/>
                            </w:rPr>
                            <w:t>отримання</w:t>
                          </w:r>
                          <w:r w:rsidRPr="00A90CE3">
                            <w:rPr>
                              <w:rFonts w:cs="Times New Roman"/>
                              <w:color w:val="000000"/>
                              <w:sz w:val="28"/>
                              <w:szCs w:val="28"/>
                              <w:lang w:val="uk-UA"/>
                            </w:rPr>
                            <w:t xml:space="preserve"> довідк</w:t>
                          </w:r>
                          <w:r>
                            <w:rPr>
                              <w:rFonts w:cs="Times New Roman"/>
                              <w:color w:val="000000"/>
                              <w:sz w:val="28"/>
                              <w:szCs w:val="28"/>
                              <w:lang w:val="uk-UA"/>
                            </w:rPr>
                            <w:t>и</w:t>
                          </w:r>
                          <w:r w:rsidRPr="00A90CE3">
                            <w:rPr>
                              <w:rFonts w:cs="Times New Roman"/>
                              <w:color w:val="000000"/>
                              <w:sz w:val="28"/>
                              <w:szCs w:val="28"/>
                              <w:lang w:val="uk-UA"/>
                            </w:rPr>
                            <w:t xml:space="preserve"> про відсутність заборгованості з платежів, контроль за справлянням яких </w:t>
                          </w:r>
                          <w:r>
                            <w:rPr>
                              <w:rFonts w:cs="Times New Roman"/>
                              <w:color w:val="000000"/>
                              <w:sz w:val="28"/>
                              <w:szCs w:val="28"/>
                              <w:lang w:val="uk-UA"/>
                            </w:rPr>
                            <w:t>покладено на контролюючі органи</w:t>
                          </w:r>
                        </w:p>
                        <w:p w:rsidR="0023189B" w:rsidRDefault="0023189B" w:rsidP="007B02A4">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w:t>
                          </w:r>
                          <w:r w:rsidRPr="008E0A4C">
                            <w:rPr>
                              <w:rFonts w:ascii="Times New Roman" w:hAnsi="Times New Roman" w:cs="Times New Roman"/>
                              <w:sz w:val="32"/>
                              <w:szCs w:val="32"/>
                            </w:rPr>
                            <w:t xml:space="preserve"> </w:t>
                          </w:r>
                          <w:r>
                            <w:rPr>
                              <w:rFonts w:cs="Times New Roman"/>
                              <w:color w:val="000000"/>
                              <w:sz w:val="28"/>
                              <w:szCs w:val="28"/>
                              <w:lang w:val="uk-UA"/>
                            </w:rPr>
                            <w:t>подання</w:t>
                          </w:r>
                          <w:r w:rsidRPr="008E0A4C">
                            <w:rPr>
                              <w:rFonts w:cs="Times New Roman"/>
                              <w:color w:val="000000"/>
                              <w:sz w:val="28"/>
                              <w:szCs w:val="28"/>
                              <w:lang w:val="uk-UA"/>
                            </w:rPr>
                            <w:t xml:space="preserve"> повідомлення про ви</w:t>
                          </w:r>
                          <w:r>
                            <w:rPr>
                              <w:rFonts w:cs="Times New Roman"/>
                              <w:color w:val="000000"/>
                              <w:sz w:val="28"/>
                              <w:szCs w:val="28"/>
                              <w:lang w:val="uk-UA"/>
                            </w:rPr>
                            <w:t>користання Є-рахунку та отримання</w:t>
                          </w:r>
                          <w:r w:rsidRPr="008E0A4C">
                            <w:rPr>
                              <w:rFonts w:cs="Times New Roman"/>
                              <w:color w:val="000000"/>
                              <w:sz w:val="28"/>
                              <w:szCs w:val="28"/>
                              <w:lang w:val="uk-UA"/>
                            </w:rPr>
                            <w:t xml:space="preserve"> квитанції про включення платника до Реєстру платників, які використовують Є-рахунок</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Pr>
                              <w:rFonts w:cs="Times New Roman"/>
                              <w:color w:val="000000"/>
                              <w:sz w:val="28"/>
                              <w:szCs w:val="28"/>
                            </w:rPr>
                            <w:t>отримання</w:t>
                          </w:r>
                          <w:r w:rsidRPr="008E0A4C">
                            <w:rPr>
                              <w:rFonts w:cs="Times New Roman"/>
                              <w:color w:val="000000"/>
                              <w:sz w:val="28"/>
                              <w:szCs w:val="28"/>
                            </w:rPr>
                            <w:t xml:space="preserve"> доступ</w:t>
                          </w:r>
                          <w:r>
                            <w:rPr>
                              <w:rFonts w:cs="Times New Roman"/>
                              <w:color w:val="000000"/>
                              <w:sz w:val="28"/>
                              <w:szCs w:val="28"/>
                            </w:rPr>
                            <w:t>у</w:t>
                          </w:r>
                          <w:r w:rsidRPr="008E0A4C">
                            <w:rPr>
                              <w:rFonts w:cs="Times New Roman"/>
                              <w:color w:val="000000"/>
                              <w:sz w:val="28"/>
                              <w:szCs w:val="28"/>
                            </w:rPr>
                            <w:t xml:space="preserve"> до реєстру платників</w:t>
                          </w:r>
                          <w:r>
                            <w:rPr>
                              <w:rFonts w:cs="Times New Roman"/>
                              <w:color w:val="000000"/>
                              <w:sz w:val="28"/>
                              <w:szCs w:val="28"/>
                            </w:rPr>
                            <w:t>, які використовують Є-рахунок</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w:t>
                          </w:r>
                          <w:r>
                            <w:rPr>
                              <w:rFonts w:cs="Times New Roman"/>
                              <w:color w:val="000000"/>
                              <w:sz w:val="28"/>
                              <w:szCs w:val="28"/>
                            </w:rPr>
                            <w:t xml:space="preserve"> отримання</w:t>
                          </w:r>
                          <w:r w:rsidRPr="002D09DE">
                            <w:rPr>
                              <w:rFonts w:cs="Times New Roman"/>
                              <w:color w:val="000000"/>
                              <w:sz w:val="28"/>
                              <w:szCs w:val="28"/>
                            </w:rPr>
                            <w:t xml:space="preserve"> в</w:t>
                          </w:r>
                          <w:r>
                            <w:rPr>
                              <w:rFonts w:cs="Times New Roman"/>
                              <w:color w:val="000000"/>
                              <w:sz w:val="28"/>
                              <w:szCs w:val="28"/>
                            </w:rPr>
                            <w:t>ідомостей</w:t>
                          </w:r>
                          <w:r w:rsidRPr="002D09DE">
                            <w:rPr>
                              <w:rFonts w:cs="Times New Roman"/>
                              <w:color w:val="000000"/>
                              <w:sz w:val="28"/>
                              <w:szCs w:val="28"/>
                            </w:rPr>
                            <w:t xml:space="preserve"> з Державного реєстру фізичних осіб – платників податків про суми виплачених доходів та утриманих податків в електронному вигляді, засвідчених кваліфік</w:t>
                          </w:r>
                          <w:r>
                            <w:rPr>
                              <w:rFonts w:cs="Times New Roman"/>
                              <w:color w:val="000000"/>
                              <w:sz w:val="28"/>
                              <w:szCs w:val="28"/>
                            </w:rPr>
                            <w:t>ованою електронною печаткою ДПС</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Pr>
                              <w:rFonts w:cs="Times New Roman"/>
                              <w:color w:val="000000"/>
                              <w:sz w:val="28"/>
                              <w:szCs w:val="28"/>
                            </w:rPr>
                            <w:t>реєстрація</w:t>
                          </w:r>
                          <w:r w:rsidRPr="002D09DE">
                            <w:rPr>
                              <w:rFonts w:cs="Times New Roman"/>
                              <w:color w:val="000000"/>
                              <w:sz w:val="28"/>
                              <w:szCs w:val="28"/>
                            </w:rPr>
                            <w:t xml:space="preserve"> акцизних накладних/розрахунків та податкових накладних/розрахунків коригування до акцизної накладної в Єдиному реєстрі акцизних накладних за новими формами </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sidRPr="002D09DE">
                            <w:rPr>
                              <w:rFonts w:cs="Times New Roman"/>
                              <w:color w:val="000000"/>
                              <w:sz w:val="28"/>
                              <w:szCs w:val="28"/>
                            </w:rPr>
                            <w:t xml:space="preserve"> </w:t>
                          </w:r>
                          <w:r>
                            <w:rPr>
                              <w:rFonts w:cs="Times New Roman"/>
                              <w:sz w:val="28"/>
                              <w:szCs w:val="28"/>
                            </w:rPr>
                            <w:t>•</w:t>
                          </w:r>
                          <w:r>
                            <w:rPr>
                              <w:rFonts w:cs="Times New Roman"/>
                              <w:color w:val="000000"/>
                              <w:sz w:val="28"/>
                              <w:szCs w:val="28"/>
                            </w:rPr>
                            <w:t xml:space="preserve"> доповння</w:t>
                          </w:r>
                          <w:r w:rsidRPr="002D09DE">
                            <w:rPr>
                              <w:rFonts w:cs="Times New Roman"/>
                              <w:color w:val="000000"/>
                              <w:sz w:val="28"/>
                              <w:szCs w:val="28"/>
                            </w:rPr>
                            <w:t xml:space="preserve"> облікові даних інформацією про види діяльності (КВЕД)</w:t>
                          </w:r>
                        </w:p>
                        <w:p w:rsidR="0023189B" w:rsidRDefault="0023189B" w:rsidP="007B02A4">
                          <w:pPr>
                            <w:spacing w:after="0" w:line="240" w:lineRule="auto"/>
                            <w:jc w:val="both"/>
                            <w:rPr>
                              <w:rFonts w:cs="Times New Roman"/>
                              <w:color w:val="000000"/>
                              <w:sz w:val="28"/>
                              <w:szCs w:val="28"/>
                            </w:rPr>
                          </w:pPr>
                          <w:r>
                            <w:rPr>
                              <w:rFonts w:cs="Times New Roman"/>
                              <w:color w:val="000000"/>
                              <w:sz w:val="28"/>
                              <w:szCs w:val="28"/>
                            </w:rPr>
                            <w:t xml:space="preserve">          </w:t>
                          </w:r>
                          <w:r>
                            <w:rPr>
                              <w:rFonts w:cs="Times New Roman"/>
                              <w:sz w:val="28"/>
                              <w:szCs w:val="28"/>
                            </w:rPr>
                            <w:t xml:space="preserve">• </w:t>
                          </w:r>
                          <w:r w:rsidRPr="00A90CE3">
                            <w:rPr>
                              <w:rFonts w:cs="Times New Roman"/>
                              <w:color w:val="000000"/>
                              <w:sz w:val="28"/>
                              <w:szCs w:val="28"/>
                            </w:rPr>
                            <w:t>інш</w:t>
                          </w:r>
                          <w:r>
                            <w:rPr>
                              <w:rFonts w:cs="Times New Roman"/>
                              <w:color w:val="000000"/>
                              <w:sz w:val="28"/>
                              <w:szCs w:val="28"/>
                            </w:rPr>
                            <w:t>і</w:t>
                          </w:r>
                          <w:r w:rsidRPr="00A90CE3">
                            <w:rPr>
                              <w:rFonts w:cs="Times New Roman"/>
                              <w:color w:val="000000"/>
                              <w:sz w:val="28"/>
                              <w:szCs w:val="28"/>
                            </w:rPr>
                            <w:t xml:space="preserve"> електронн</w:t>
                          </w:r>
                          <w:r>
                            <w:rPr>
                              <w:rFonts w:cs="Times New Roman"/>
                              <w:color w:val="000000"/>
                              <w:sz w:val="28"/>
                              <w:szCs w:val="28"/>
                            </w:rPr>
                            <w:t>і</w:t>
                          </w:r>
                          <w:r w:rsidRPr="00A90CE3">
                            <w:rPr>
                              <w:rFonts w:cs="Times New Roman"/>
                              <w:color w:val="000000"/>
                              <w:sz w:val="28"/>
                              <w:szCs w:val="28"/>
                            </w:rPr>
                            <w:t xml:space="preserve"> сервіс</w:t>
                          </w:r>
                          <w:r>
                            <w:rPr>
                              <w:rFonts w:cs="Times New Roman"/>
                              <w:color w:val="000000"/>
                              <w:sz w:val="28"/>
                              <w:szCs w:val="28"/>
                            </w:rPr>
                            <w:t>и</w:t>
                          </w:r>
                          <w:r w:rsidRPr="00A90CE3">
                            <w:rPr>
                              <w:rFonts w:cs="Times New Roman"/>
                              <w:color w:val="000000"/>
                              <w:sz w:val="28"/>
                              <w:szCs w:val="28"/>
                            </w:rPr>
                            <w:t xml:space="preserve"> та корисн</w:t>
                          </w:r>
                          <w:r>
                            <w:rPr>
                              <w:rFonts w:cs="Times New Roman"/>
                              <w:color w:val="000000"/>
                              <w:sz w:val="28"/>
                              <w:szCs w:val="28"/>
                            </w:rPr>
                            <w:t>а</w:t>
                          </w:r>
                          <w:r w:rsidRPr="00A90CE3">
                            <w:rPr>
                              <w:rFonts w:cs="Times New Roman"/>
                              <w:color w:val="000000"/>
                              <w:sz w:val="28"/>
                              <w:szCs w:val="28"/>
                            </w:rPr>
                            <w:t xml:space="preserve"> інформаці</w:t>
                          </w:r>
                          <w:r>
                            <w:rPr>
                              <w:rFonts w:cs="Times New Roman"/>
                              <w:color w:val="000000"/>
                              <w:sz w:val="28"/>
                              <w:szCs w:val="28"/>
                            </w:rPr>
                            <w:t>я.</w:t>
                          </w:r>
                        </w:p>
                        <w:p w:rsidR="0023189B" w:rsidRPr="00A90CE3" w:rsidRDefault="0023189B" w:rsidP="007D5A11">
                          <w:pPr>
                            <w:spacing w:after="0" w:line="240" w:lineRule="auto"/>
                            <w:jc w:val="both"/>
                            <w:rPr>
                              <w:rFonts w:cs="Times New Roman"/>
                              <w:color w:val="000000"/>
                              <w:sz w:val="28"/>
                              <w:szCs w:val="28"/>
                            </w:rPr>
                          </w:pPr>
                          <w:r>
                            <w:rPr>
                              <w:rFonts w:cs="Times New Roman"/>
                              <w:color w:val="000000"/>
                              <w:sz w:val="28"/>
                              <w:szCs w:val="28"/>
                            </w:rPr>
                            <w:t xml:space="preserve">       </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r w:rsidRPr="00A90CE3">
                            <w:rPr>
                              <w:rFonts w:cs="Times New Roman"/>
                              <w:b/>
                              <w:color w:val="000000"/>
                              <w:sz w:val="28"/>
                              <w:szCs w:val="28"/>
                              <w:lang w:val="uk-UA"/>
                            </w:rPr>
                            <w:t xml:space="preserve">Для фізичних осіб в Електронному кабінеті об’єднано сервіси для громадян в окремий </w:t>
                          </w:r>
                          <w:r>
                            <w:rPr>
                              <w:rFonts w:cs="Times New Roman"/>
                              <w:b/>
                              <w:color w:val="000000"/>
                              <w:sz w:val="28"/>
                              <w:szCs w:val="28"/>
                              <w:lang w:val="uk-UA"/>
                            </w:rPr>
                            <w:t>«</w:t>
                          </w:r>
                          <w:r w:rsidRPr="00A90CE3">
                            <w:rPr>
                              <w:rFonts w:cs="Times New Roman"/>
                              <w:b/>
                              <w:color w:val="000000"/>
                              <w:sz w:val="28"/>
                              <w:szCs w:val="28"/>
                              <w:lang w:val="uk-UA"/>
                            </w:rPr>
                            <w:t>Е-кабінет для громадян</w:t>
                          </w:r>
                          <w:r>
                            <w:rPr>
                              <w:rFonts w:cs="Times New Roman"/>
                              <w:b/>
                              <w:color w:val="000000"/>
                              <w:sz w:val="28"/>
                              <w:szCs w:val="28"/>
                              <w:lang w:val="uk-UA"/>
                            </w:rPr>
                            <w:t>»</w:t>
                          </w:r>
                          <w:r w:rsidRPr="00A90CE3">
                            <w:rPr>
                              <w:rFonts w:cs="Times New Roman"/>
                              <w:b/>
                              <w:color w:val="000000"/>
                              <w:sz w:val="28"/>
                              <w:szCs w:val="28"/>
                              <w:lang w:val="uk-UA"/>
                            </w:rPr>
                            <w:t>, який надає можливість:</w:t>
                          </w:r>
                        </w:p>
                        <w:p w:rsidR="0023189B" w:rsidRPr="00A90CE3" w:rsidRDefault="0023189B" w:rsidP="00A90CE3">
                          <w:pPr>
                            <w:pStyle w:val="af3"/>
                            <w:spacing w:after="0" w:line="240" w:lineRule="auto"/>
                            <w:ind w:left="180" w:right="255" w:firstLine="360"/>
                            <w:contextualSpacing/>
                            <w:jc w:val="both"/>
                            <w:rPr>
                              <w:rFonts w:cs="Times New Roman"/>
                              <w:color w:val="000000"/>
                              <w:sz w:val="28"/>
                              <w:szCs w:val="28"/>
                              <w:lang w:val="uk-UA"/>
                            </w:rPr>
                          </w:pP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A90CE3">
                            <w:rPr>
                              <w:rFonts w:cs="Times New Roman"/>
                              <w:color w:val="000000"/>
                              <w:sz w:val="28"/>
                              <w:szCs w:val="28"/>
                              <w:lang w:val="uk-UA"/>
                            </w:rPr>
                            <w:t xml:space="preserve">доступу до реєстраційних даних та даних про об’єкти оподаткування (рухоме та нерухоме майно, відомості про які надходять до ДПС з відповідних </w:t>
                          </w:r>
                          <w:r w:rsidRPr="00EE4301">
                            <w:rPr>
                              <w:rFonts w:cs="Times New Roman"/>
                              <w:color w:val="000000"/>
                              <w:sz w:val="28"/>
                              <w:szCs w:val="28"/>
                              <w:lang w:val="uk-UA"/>
                            </w:rPr>
                            <w:t>ре</w:t>
                          </w:r>
                          <w:r>
                            <w:rPr>
                              <w:rFonts w:cs="Times New Roman"/>
                              <w:color w:val="000000"/>
                              <w:sz w:val="28"/>
                              <w:szCs w:val="28"/>
                              <w:lang w:val="uk-UA"/>
                            </w:rPr>
                            <w:t>єстрів інших державних органів)</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доступу до сформованих податкових повідомлень</w:t>
                          </w:r>
                          <w:r>
                            <w:rPr>
                              <w:rFonts w:cs="Times New Roman"/>
                              <w:color w:val="000000"/>
                              <w:sz w:val="28"/>
                              <w:szCs w:val="28"/>
                              <w:lang w:val="uk-UA"/>
                            </w:rPr>
                            <w:t>-</w:t>
                          </w:r>
                          <w:r w:rsidRPr="00EE4301">
                            <w:rPr>
                              <w:rFonts w:cs="Times New Roman"/>
                              <w:color w:val="000000"/>
                              <w:sz w:val="28"/>
                              <w:szCs w:val="28"/>
                              <w:lang w:val="uk-UA"/>
                            </w:rPr>
                            <w:t>рішень щодо сум нарахованих податкових зобов’язань з податку на нерухоме майно, відмінне від земельної ділянки, транспор</w:t>
                          </w:r>
                          <w:r>
                            <w:rPr>
                              <w:rFonts w:cs="Times New Roman"/>
                              <w:color w:val="000000"/>
                              <w:sz w:val="28"/>
                              <w:szCs w:val="28"/>
                              <w:lang w:val="uk-UA"/>
                            </w:rPr>
                            <w:t>тного податку та плати за землю</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 xml:space="preserve">подання </w:t>
                          </w:r>
                          <w:r>
                            <w:rPr>
                              <w:rFonts w:cs="Times New Roman"/>
                              <w:color w:val="000000"/>
                              <w:sz w:val="28"/>
                              <w:szCs w:val="28"/>
                              <w:lang w:val="uk-UA"/>
                            </w:rPr>
                            <w:t xml:space="preserve">податкової </w:t>
                          </w:r>
                          <w:r w:rsidRPr="00EE4301">
                            <w:rPr>
                              <w:rFonts w:cs="Times New Roman"/>
                              <w:color w:val="000000"/>
                              <w:sz w:val="28"/>
                              <w:szCs w:val="28"/>
                              <w:lang w:val="uk-UA"/>
                            </w:rPr>
                            <w:t>декларації про майновий стан і доходи</w:t>
                          </w:r>
                        </w:p>
                        <w:p w:rsidR="0023189B" w:rsidRPr="00EE4301" w:rsidRDefault="0023189B" w:rsidP="00EE4301">
                          <w:pPr>
                            <w:pStyle w:val="af3"/>
                            <w:spacing w:after="0" w:line="240" w:lineRule="auto"/>
                            <w:ind w:left="180" w:right="255" w:firstLine="360"/>
                            <w:contextualSpacing/>
                            <w:jc w:val="both"/>
                            <w:rPr>
                              <w:rFonts w:cs="Times New Roman"/>
                              <w:color w:val="000000"/>
                              <w:sz w:val="28"/>
                              <w:szCs w:val="28"/>
                              <w:lang w:val="uk-UA"/>
                            </w:rPr>
                          </w:pPr>
                          <w:r>
                            <w:rPr>
                              <w:rFonts w:cs="Times New Roman"/>
                              <w:sz w:val="28"/>
                              <w:szCs w:val="28"/>
                              <w:lang w:val="uk-UA"/>
                            </w:rPr>
                            <w:t xml:space="preserve">• </w:t>
                          </w:r>
                          <w:r w:rsidRPr="00EE4301">
                            <w:rPr>
                              <w:rFonts w:cs="Times New Roman"/>
                              <w:color w:val="000000"/>
                              <w:sz w:val="28"/>
                              <w:szCs w:val="28"/>
                              <w:lang w:val="uk-UA"/>
                            </w:rPr>
                            <w:t>отримання відомостей про суми виплачених доходів та утриманих податків з Державного реєстру фізичних осіб – платників податків.</w:t>
                          </w:r>
                        </w:p>
                        <w:p w:rsidR="0023189B" w:rsidRDefault="0023189B" w:rsidP="00EE4301">
                          <w:pPr>
                            <w:pStyle w:val="af3"/>
                            <w:spacing w:after="0" w:line="240" w:lineRule="auto"/>
                            <w:ind w:left="180" w:right="255" w:firstLine="360"/>
                            <w:jc w:val="both"/>
                            <w:rPr>
                              <w:rFonts w:cs="Times New Roman"/>
                              <w:color w:val="000000"/>
                              <w:sz w:val="28"/>
                              <w:szCs w:val="28"/>
                              <w:lang w:val="uk-UA"/>
                            </w:rPr>
                          </w:pPr>
                        </w:p>
                        <w:p w:rsidR="0023189B" w:rsidRPr="00EE4301" w:rsidRDefault="0023189B" w:rsidP="00EE4301">
                          <w:pPr>
                            <w:pStyle w:val="af3"/>
                            <w:spacing w:after="0" w:line="240" w:lineRule="auto"/>
                            <w:ind w:left="180" w:right="255" w:firstLine="360"/>
                            <w:jc w:val="both"/>
                            <w:rPr>
                              <w:rFonts w:cs="Times New Roman"/>
                              <w:color w:val="000000"/>
                              <w:sz w:val="28"/>
                              <w:szCs w:val="28"/>
                              <w:lang w:val="uk-UA"/>
                            </w:rPr>
                          </w:pPr>
                        </w:p>
                        <w:p w:rsidR="0023189B" w:rsidRPr="00EE4301" w:rsidRDefault="0023189B" w:rsidP="00EE4301">
                          <w:pPr>
                            <w:spacing w:after="0" w:line="240" w:lineRule="auto"/>
                            <w:ind w:left="180" w:right="255" w:firstLine="360"/>
                            <w:jc w:val="both"/>
                            <w:rPr>
                              <w:rFonts w:cs="Times New Roman"/>
                              <w:sz w:val="28"/>
                              <w:szCs w:val="28"/>
                            </w:rPr>
                          </w:pPr>
                          <w:r w:rsidRPr="00EE4301">
                            <w:rPr>
                              <w:rFonts w:cs="Times New Roman"/>
                              <w:sz w:val="28"/>
                              <w:szCs w:val="28"/>
                            </w:rPr>
                            <w:t>Посадові особи підприємств, установ та організацій, інформацію про яких було надано формою J</w:t>
                          </w:r>
                          <w:r>
                            <w:rPr>
                              <w:rFonts w:cs="Times New Roman"/>
                              <w:sz w:val="28"/>
                              <w:szCs w:val="28"/>
                            </w:rPr>
                            <w:t>/</w:t>
                          </w:r>
                          <w:r>
                            <w:rPr>
                              <w:rFonts w:cs="Times New Roman"/>
                              <w:sz w:val="28"/>
                              <w:szCs w:val="28"/>
                              <w:lang w:val="en-US"/>
                            </w:rPr>
                            <w:t>F</w:t>
                          </w:r>
                          <w:r w:rsidRPr="00EE4301">
                            <w:rPr>
                              <w:rFonts w:cs="Times New Roman"/>
                              <w:sz w:val="28"/>
                              <w:szCs w:val="28"/>
                            </w:rPr>
                            <w:t xml:space="preserve">1391103 «Повідомлення про надання інформації щодо електронного цифрового підпису», отримують доступ до наступних сервісів </w:t>
                          </w:r>
                          <w:r>
                            <w:rPr>
                              <w:rFonts w:cs="Times New Roman"/>
                              <w:sz w:val="28"/>
                              <w:szCs w:val="28"/>
                            </w:rPr>
                            <w:t>Е</w:t>
                          </w:r>
                          <w:r w:rsidRPr="00EE4301">
                            <w:rPr>
                              <w:rFonts w:cs="Times New Roman"/>
                              <w:sz w:val="28"/>
                              <w:szCs w:val="28"/>
                            </w:rPr>
                            <w:t>лектронного кабiнету:</w:t>
                          </w:r>
                        </w:p>
                        <w:p w:rsidR="0023189B" w:rsidRPr="00EE4301" w:rsidRDefault="0023189B" w:rsidP="00EE4301">
                          <w:pPr>
                            <w:spacing w:after="0" w:line="240" w:lineRule="auto"/>
                            <w:ind w:left="180" w:right="255" w:firstLine="360"/>
                            <w:jc w:val="both"/>
                            <w:rPr>
                              <w:rFonts w:cs="Times New Roman"/>
                              <w:sz w:val="28"/>
                              <w:szCs w:val="28"/>
                            </w:rPr>
                          </w:pPr>
                        </w:p>
                        <w:p w:rsidR="0023189B" w:rsidRPr="00EE4301"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реєстрація податкових накладних та розрахунків коригування до них у Єдино</w:t>
                          </w:r>
                          <w:r>
                            <w:rPr>
                              <w:rFonts w:cs="Times New Roman"/>
                              <w:sz w:val="28"/>
                              <w:szCs w:val="28"/>
                              <w:lang w:val="uk-UA"/>
                            </w:rPr>
                            <w:t>му реєстрі податкових накладних</w:t>
                          </w:r>
                        </w:p>
                        <w:p w:rsidR="0023189B" w:rsidRPr="00EE4301"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 xml:space="preserve">інформація з Єдиного реєстру </w:t>
                          </w:r>
                          <w:r>
                            <w:rPr>
                              <w:rFonts w:cs="Times New Roman"/>
                              <w:sz w:val="28"/>
                              <w:szCs w:val="28"/>
                              <w:lang w:val="uk-UA"/>
                            </w:rPr>
                            <w:t>податкових накладних</w:t>
                          </w:r>
                        </w:p>
                        <w:p w:rsidR="0023189B" w:rsidRDefault="0023189B" w:rsidP="0076414F">
                          <w:pPr>
                            <w:pStyle w:val="af3"/>
                            <w:spacing w:after="0" w:line="240" w:lineRule="auto"/>
                            <w:ind w:left="180" w:right="255" w:firstLine="360"/>
                            <w:contextualSpacing/>
                            <w:jc w:val="both"/>
                            <w:rPr>
                              <w:rFonts w:cs="Times New Roman"/>
                              <w:sz w:val="28"/>
                              <w:szCs w:val="28"/>
                              <w:lang w:val="uk-UA"/>
                            </w:rPr>
                          </w:pPr>
                          <w:r>
                            <w:rPr>
                              <w:rFonts w:cs="Times New Roman"/>
                              <w:sz w:val="28"/>
                              <w:szCs w:val="28"/>
                              <w:lang w:val="uk-UA"/>
                            </w:rPr>
                            <w:t xml:space="preserve">• </w:t>
                          </w:r>
                          <w:r w:rsidRPr="00EE4301">
                            <w:rPr>
                              <w:rFonts w:cs="Times New Roman"/>
                              <w:sz w:val="28"/>
                              <w:szCs w:val="28"/>
                              <w:lang w:val="uk-UA"/>
                            </w:rPr>
                            <w:t>інформація з реєстрів операцій та транзакцій в системі Електронного адміністрування ПДВ</w:t>
                          </w:r>
                          <w:r>
                            <w:rPr>
                              <w:rFonts w:cs="Times New Roman"/>
                              <w:sz w:val="28"/>
                              <w:szCs w:val="28"/>
                              <w:lang w:val="uk-UA"/>
                            </w:rPr>
                            <w:t>.</w:t>
                          </w:r>
                        </w:p>
                        <w:p w:rsidR="0023189B" w:rsidRDefault="0023189B" w:rsidP="00634F31">
                          <w:pPr>
                            <w:spacing w:after="0" w:line="240" w:lineRule="auto"/>
                            <w:ind w:firstLine="709"/>
                            <w:jc w:val="both"/>
                            <w:rPr>
                              <w:rFonts w:cs="Times New Roman"/>
                              <w:sz w:val="28"/>
                              <w:szCs w:val="28"/>
                            </w:rPr>
                          </w:pPr>
                        </w:p>
                        <w:p w:rsidR="0023189B" w:rsidRPr="00634F31" w:rsidRDefault="0023189B" w:rsidP="00634F31">
                          <w:pPr>
                            <w:spacing w:after="0" w:line="240" w:lineRule="auto"/>
                            <w:ind w:firstLine="709"/>
                            <w:jc w:val="both"/>
                            <w:rPr>
                              <w:rFonts w:cs="Times New Roman"/>
                              <w:sz w:val="28"/>
                              <w:szCs w:val="28"/>
                            </w:rPr>
                          </w:pPr>
                          <w:r w:rsidRPr="00634F31">
                            <w:rPr>
                              <w:rFonts w:cs="Times New Roman"/>
                              <w:sz w:val="28"/>
                              <w:szCs w:val="28"/>
                            </w:rPr>
                            <w:t xml:space="preserve">Крім того, через «Електронний кабінет» ДПС здійснює інформування суб’єктів господарювання – юридичних осіб про наявність у них ризиків несплати податків. Інформація про такі ризики використовується при формуванні плану-графіка проведення документальних планових перевірок. </w:t>
                          </w:r>
                        </w:p>
                        <w:p w:rsidR="0023189B" w:rsidRDefault="0023189B" w:rsidP="0076414F">
                          <w:pPr>
                            <w:pStyle w:val="af3"/>
                            <w:spacing w:after="0" w:line="240" w:lineRule="auto"/>
                            <w:ind w:left="180" w:right="255" w:firstLine="360"/>
                            <w:contextualSpacing/>
                            <w:jc w:val="both"/>
                            <w:rPr>
                              <w:rFonts w:cs="Times New Roman"/>
                              <w:sz w:val="28"/>
                              <w:szCs w:val="28"/>
                              <w:lang w:val="uk-UA"/>
                            </w:rPr>
                          </w:pPr>
                        </w:p>
                        <w:p w:rsidR="0023189B" w:rsidRPr="00EE4301" w:rsidRDefault="0023189B" w:rsidP="00EE4301">
                          <w:pPr>
                            <w:pStyle w:val="af3"/>
                            <w:spacing w:after="0" w:line="240" w:lineRule="auto"/>
                            <w:ind w:left="180" w:right="255" w:firstLine="360"/>
                            <w:contextualSpacing/>
                            <w:jc w:val="both"/>
                            <w:rPr>
                              <w:rFonts w:cs="Times New Roman"/>
                              <w:sz w:val="28"/>
                              <w:szCs w:val="28"/>
                              <w:lang w:val="uk-UA"/>
                            </w:rPr>
                          </w:pPr>
                        </w:p>
                        <w:p w:rsidR="0023189B" w:rsidRPr="00B74837" w:rsidRDefault="0023189B" w:rsidP="00710379">
                          <w:pPr>
                            <w:spacing w:after="0" w:line="240" w:lineRule="auto"/>
                            <w:ind w:firstLine="709"/>
                            <w:jc w:val="both"/>
                            <w:rPr>
                              <w:rFonts w:cs="Times New Roman"/>
                              <w:b/>
                              <w:sz w:val="28"/>
                              <w:szCs w:val="28"/>
                            </w:rPr>
                          </w:pPr>
                          <w:r w:rsidRPr="00B74837">
                            <w:rPr>
                              <w:rFonts w:cs="Times New Roman"/>
                              <w:b/>
                              <w:sz w:val="28"/>
                              <w:szCs w:val="28"/>
                            </w:rPr>
                            <w:t>Робота у приватній частині Електронного кабiнету здійснюється після проходження користувачем електронної ідентифікації онлайн:</w:t>
                          </w:r>
                        </w:p>
                        <w:p w:rsidR="0023189B" w:rsidRDefault="0023189B" w:rsidP="00BB32C2">
                          <w:pPr>
                            <w:spacing w:after="0" w:line="240" w:lineRule="auto"/>
                            <w:ind w:firstLine="709"/>
                            <w:jc w:val="both"/>
                            <w:rPr>
                              <w:rFonts w:cs="Times New Roman"/>
                              <w:sz w:val="28"/>
                              <w:szCs w:val="28"/>
                            </w:rPr>
                          </w:pPr>
                          <w:r>
                            <w:rPr>
                              <w:rFonts w:cs="Times New Roman"/>
                              <w:sz w:val="28"/>
                              <w:szCs w:val="28"/>
                            </w:rPr>
                            <w:t xml:space="preserve">• </w:t>
                          </w:r>
                          <w:r w:rsidRPr="00710379">
                            <w:rPr>
                              <w:rFonts w:cs="Times New Roman"/>
                              <w:sz w:val="28"/>
                              <w:szCs w:val="28"/>
                            </w:rPr>
                            <w:t>з використанням КЕП будь-якого акредитованого центру сертифікації ключів – кваліфікованого надав</w:t>
                          </w:r>
                          <w:r>
                            <w:rPr>
                              <w:rFonts w:cs="Times New Roman"/>
                              <w:sz w:val="28"/>
                              <w:szCs w:val="28"/>
                            </w:rPr>
                            <w:t>ача електронних довірчих послуг,</w:t>
                          </w:r>
                          <w:r w:rsidRPr="00B74837">
                            <w:rPr>
                              <w:rFonts w:cs="Times New Roman"/>
                              <w:sz w:val="28"/>
                              <w:szCs w:val="28"/>
                            </w:rPr>
                            <w:t xml:space="preserve"> </w:t>
                          </w:r>
                          <w:r w:rsidRPr="00693441">
                            <w:rPr>
                              <w:rFonts w:cs="Times New Roman"/>
                              <w:sz w:val="28"/>
                              <w:szCs w:val="28"/>
                            </w:rPr>
                            <w:t xml:space="preserve">зокрема безкоштовно </w:t>
                          </w:r>
                          <w:r>
                            <w:rPr>
                              <w:rFonts w:cs="Times New Roman"/>
                              <w:sz w:val="28"/>
                              <w:szCs w:val="28"/>
                            </w:rPr>
                            <w:t xml:space="preserve">у відокремлених </w:t>
                          </w:r>
                          <w:r w:rsidRPr="0076414F">
                            <w:rPr>
                              <w:rFonts w:cs="Times New Roman"/>
                              <w:sz w:val="28"/>
                              <w:szCs w:val="28"/>
                            </w:rPr>
                            <w:t>пунктах</w:t>
                          </w:r>
                          <w:r>
                            <w:rPr>
                              <w:rFonts w:cs="Times New Roman"/>
                              <w:sz w:val="28"/>
                              <w:szCs w:val="28"/>
                            </w:rPr>
                            <w:t xml:space="preserve"> реєстрації </w:t>
                          </w:r>
                          <w:r w:rsidRPr="0076414F">
                            <w:rPr>
                              <w:rFonts w:cs="Times New Roman"/>
                              <w:sz w:val="28"/>
                              <w:szCs w:val="28"/>
                            </w:rPr>
                            <w:t xml:space="preserve"> </w:t>
                          </w:r>
                          <w:r>
                            <w:rPr>
                              <w:rFonts w:cs="Times New Roman"/>
                              <w:sz w:val="28"/>
                              <w:szCs w:val="28"/>
                            </w:rPr>
                            <w:t>К</w:t>
                          </w:r>
                          <w:r w:rsidRPr="0076414F">
                            <w:rPr>
                              <w:rFonts w:cs="Times New Roman"/>
                              <w:sz w:val="28"/>
                              <w:szCs w:val="28"/>
                            </w:rPr>
                            <w:t xml:space="preserve">валіфікованого надавача електронних довірчих послуг </w:t>
                          </w:r>
                          <w:r>
                            <w:rPr>
                              <w:rFonts w:cs="Times New Roman"/>
                              <w:sz w:val="28"/>
                              <w:szCs w:val="28"/>
                            </w:rPr>
                            <w:t>Державної податкової служби</w:t>
                          </w:r>
                        </w:p>
                        <w:p w:rsidR="0023189B" w:rsidRDefault="0023189B" w:rsidP="00BB32C2">
                          <w:pPr>
                            <w:spacing w:after="0" w:line="240" w:lineRule="auto"/>
                            <w:ind w:firstLine="708"/>
                            <w:jc w:val="both"/>
                            <w:rPr>
                              <w:rFonts w:cs="Times New Roman"/>
                              <w:sz w:val="28"/>
                              <w:szCs w:val="28"/>
                            </w:rPr>
                          </w:pPr>
                          <w:r>
                            <w:rPr>
                              <w:rFonts w:cs="Times New Roman"/>
                              <w:sz w:val="28"/>
                              <w:szCs w:val="28"/>
                            </w:rPr>
                            <w:t xml:space="preserve"> • через </w:t>
                          </w:r>
                          <w:r w:rsidRPr="00710379">
                            <w:rPr>
                              <w:rFonts w:cs="Times New Roman"/>
                              <w:sz w:val="28"/>
                              <w:szCs w:val="28"/>
                            </w:rPr>
                            <w:t xml:space="preserve">Інтегровану систему електронної ідентифікації - </w:t>
                          </w:r>
                          <w:r>
                            <w:rPr>
                              <w:rFonts w:cs="Times New Roman"/>
                              <w:sz w:val="28"/>
                              <w:szCs w:val="28"/>
                            </w:rPr>
                            <w:t>id.gov.ua  (MobileID та BankID)</w:t>
                          </w:r>
                        </w:p>
                        <w:p w:rsidR="0023189B" w:rsidRDefault="0023189B" w:rsidP="00932B14">
                          <w:pPr>
                            <w:spacing w:after="0" w:line="240" w:lineRule="auto"/>
                            <w:jc w:val="both"/>
                            <w:rPr>
                              <w:rFonts w:cs="Times New Roman"/>
                              <w:sz w:val="28"/>
                              <w:szCs w:val="28"/>
                            </w:rPr>
                          </w:pPr>
                          <w:r>
                            <w:rPr>
                              <w:rFonts w:cs="Times New Roman"/>
                              <w:sz w:val="28"/>
                              <w:szCs w:val="28"/>
                            </w:rPr>
                            <w:t xml:space="preserve">           •</w:t>
                          </w:r>
                          <w:r w:rsidRPr="00932B14">
                            <w:rPr>
                              <w:rFonts w:ascii="Times New Roman" w:hAnsi="Times New Roman" w:cs="Times New Roman"/>
                              <w:sz w:val="32"/>
                              <w:szCs w:val="32"/>
                            </w:rPr>
                            <w:t xml:space="preserve"> </w:t>
                          </w:r>
                          <w:r w:rsidRPr="00932B14">
                            <w:rPr>
                              <w:rFonts w:cs="Times New Roman"/>
                              <w:sz w:val="28"/>
                              <w:szCs w:val="28"/>
                            </w:rPr>
                            <w:t>за допомогою мобільного застосунку «Дія»</w:t>
                          </w:r>
                        </w:p>
                        <w:p w:rsidR="0023189B" w:rsidRPr="009B40A8" w:rsidRDefault="0023189B" w:rsidP="00932B14">
                          <w:pPr>
                            <w:spacing w:after="0" w:line="240" w:lineRule="auto"/>
                            <w:jc w:val="both"/>
                            <w:rPr>
                              <w:rFonts w:asciiTheme="minorHAnsi" w:hAnsiTheme="minorHAnsi" w:cstheme="minorHAnsi"/>
                              <w:sz w:val="28"/>
                              <w:szCs w:val="28"/>
                              <w:shd w:val="clear" w:color="auto" w:fill="FFFFFF"/>
                            </w:rPr>
                          </w:pPr>
                          <w:r>
                            <w:rPr>
                              <w:rFonts w:cs="Times New Roman"/>
                              <w:sz w:val="28"/>
                              <w:szCs w:val="28"/>
                            </w:rPr>
                            <w:tab/>
                            <w:t xml:space="preserve">• за допомогою хмарних підписів КЕП: </w:t>
                          </w:r>
                          <w:r w:rsidRPr="002D1484">
                            <w:rPr>
                              <w:rFonts w:asciiTheme="minorHAnsi" w:hAnsiTheme="minorHAnsi" w:cstheme="minorHAnsi"/>
                              <w:sz w:val="28"/>
                              <w:szCs w:val="28"/>
                              <w:shd w:val="clear" w:color="auto" w:fill="FFFFFF"/>
                            </w:rPr>
                            <w:t>SmartID, Cloud Key, Депозит Сайн.</w:t>
                          </w:r>
                        </w:p>
                        <w:p w:rsidR="0023189B" w:rsidRPr="009B40A8" w:rsidRDefault="0023189B" w:rsidP="00932B14">
                          <w:pPr>
                            <w:spacing w:after="0" w:line="240" w:lineRule="auto"/>
                            <w:jc w:val="both"/>
                            <w:rPr>
                              <w:rFonts w:asciiTheme="minorHAnsi" w:hAnsiTheme="minorHAnsi" w:cstheme="minorHAnsi"/>
                              <w:sz w:val="28"/>
                              <w:szCs w:val="28"/>
                            </w:rPr>
                          </w:pPr>
                        </w:p>
                        <w:p w:rsidR="0023189B" w:rsidRPr="00932B14" w:rsidRDefault="0023189B" w:rsidP="00932B14">
                          <w:pPr>
                            <w:spacing w:after="0" w:line="240" w:lineRule="auto"/>
                            <w:ind w:firstLine="709"/>
                            <w:jc w:val="both"/>
                            <w:rPr>
                              <w:rFonts w:cs="Times New Roman"/>
                              <w:sz w:val="28"/>
                              <w:szCs w:val="28"/>
                            </w:rPr>
                          </w:pPr>
                          <w:r w:rsidRPr="00932B14">
                            <w:rPr>
                              <w:rFonts w:cs="Times New Roman"/>
                              <w:sz w:val="28"/>
                              <w:szCs w:val="28"/>
                            </w:rPr>
                            <w:t xml:space="preserve">Мінцифри та ДПС спростили вхід до Електронного кабінету. Для швидкого входу користувач може скористатися QR-кодом: </w:t>
                          </w:r>
                        </w:p>
                        <w:p w:rsidR="0023189B" w:rsidRPr="00932B14" w:rsidRDefault="0023189B" w:rsidP="00932B14">
                          <w:pPr>
                            <w:spacing w:after="0" w:line="240" w:lineRule="auto"/>
                            <w:contextualSpacing/>
                            <w:jc w:val="both"/>
                            <w:rPr>
                              <w:rFonts w:cs="Times New Roman"/>
                              <w:sz w:val="28"/>
                              <w:szCs w:val="28"/>
                            </w:rPr>
                          </w:pPr>
                          <w:r>
                            <w:rPr>
                              <w:rFonts w:cs="Times New Roman"/>
                              <w:sz w:val="28"/>
                              <w:szCs w:val="28"/>
                            </w:rPr>
                            <w:t xml:space="preserve">           •</w:t>
                          </w:r>
                          <w:r w:rsidRPr="00932B14">
                            <w:rPr>
                              <w:rFonts w:cs="Times New Roman"/>
                              <w:sz w:val="28"/>
                              <w:szCs w:val="28"/>
                            </w:rPr>
                            <w:t xml:space="preserve">обрати спосіб входу Дія та «Отримати код»; </w:t>
                          </w:r>
                        </w:p>
                        <w:p w:rsidR="0023189B" w:rsidRPr="00932B14" w:rsidRDefault="0023189B" w:rsidP="00932B14">
                          <w:pPr>
                            <w:spacing w:after="0" w:line="240" w:lineRule="auto"/>
                            <w:contextualSpacing/>
                            <w:jc w:val="both"/>
                            <w:rPr>
                              <w:rFonts w:cs="Times New Roman"/>
                              <w:sz w:val="28"/>
                              <w:szCs w:val="28"/>
                            </w:rPr>
                          </w:pPr>
                          <w:r>
                            <w:rPr>
                              <w:rFonts w:cs="Times New Roman"/>
                              <w:sz w:val="28"/>
                              <w:szCs w:val="28"/>
                            </w:rPr>
                            <w:t xml:space="preserve">           •</w:t>
                          </w:r>
                          <w:r w:rsidRPr="00932B14">
                            <w:rPr>
                              <w:rFonts w:cs="Times New Roman"/>
                              <w:sz w:val="28"/>
                              <w:szCs w:val="28"/>
                            </w:rPr>
                            <w:t xml:space="preserve">відсканувати QR-код; </w:t>
                          </w:r>
                        </w:p>
                        <w:p w:rsidR="0023189B" w:rsidRPr="009B40A8" w:rsidRDefault="0023189B" w:rsidP="00932B14">
                          <w:pPr>
                            <w:spacing w:after="0" w:line="240" w:lineRule="auto"/>
                            <w:contextualSpacing/>
                            <w:jc w:val="both"/>
                            <w:rPr>
                              <w:rFonts w:cs="Times New Roman"/>
                              <w:sz w:val="28"/>
                              <w:szCs w:val="28"/>
                              <w:lang w:val="ru-RU"/>
                            </w:rPr>
                          </w:pPr>
                          <w:r>
                            <w:rPr>
                              <w:rFonts w:cs="Times New Roman"/>
                              <w:sz w:val="28"/>
                              <w:szCs w:val="28"/>
                            </w:rPr>
                            <w:t xml:space="preserve">            •</w:t>
                          </w:r>
                          <w:r w:rsidRPr="00932B14">
                            <w:rPr>
                              <w:rFonts w:cs="Times New Roman"/>
                              <w:sz w:val="28"/>
                              <w:szCs w:val="28"/>
                            </w:rPr>
                            <w:t xml:space="preserve">підтвердити особу через мобільний додаток «ДІЯ» та підписати Запит. </w:t>
                          </w:r>
                        </w:p>
                        <w:p w:rsidR="0023189B" w:rsidRPr="00142A47" w:rsidRDefault="0023189B" w:rsidP="00932B14">
                          <w:pPr>
                            <w:spacing w:after="0" w:line="240" w:lineRule="auto"/>
                            <w:contextualSpacing/>
                            <w:jc w:val="both"/>
                            <w:rPr>
                              <w:rFonts w:cs="Times New Roman"/>
                              <w:sz w:val="28"/>
                              <w:szCs w:val="28"/>
                            </w:rPr>
                          </w:pPr>
                          <w:r>
                            <w:rPr>
                              <w:rFonts w:cs="Times New Roman"/>
                              <w:sz w:val="28"/>
                              <w:szCs w:val="28"/>
                            </w:rPr>
                            <w:tab/>
                            <w:t xml:space="preserve">Щоб авторизуватися при вході в Електронний кабінет слід обрати спосіб входу - «Дія. Підпис», отримати </w:t>
                          </w:r>
                          <w:r>
                            <w:rPr>
                              <w:rFonts w:cs="Times New Roman"/>
                              <w:sz w:val="28"/>
                              <w:szCs w:val="28"/>
                              <w:lang w:val="en-US"/>
                            </w:rPr>
                            <w:t>QR</w:t>
                          </w:r>
                          <w:r w:rsidRPr="009B40A8">
                            <w:rPr>
                              <w:rFonts w:cs="Times New Roman"/>
                              <w:sz w:val="28"/>
                              <w:szCs w:val="28"/>
                              <w:lang w:val="ru-RU"/>
                            </w:rPr>
                            <w:t xml:space="preserve"> </w:t>
                          </w:r>
                          <w:r>
                            <w:rPr>
                              <w:rFonts w:cs="Times New Roman"/>
                              <w:sz w:val="28"/>
                              <w:szCs w:val="28"/>
                              <w:lang w:val="ru-RU"/>
                            </w:rPr>
                            <w:t xml:space="preserve">код, сканувати його та перейти в застосунок «Дія», пройти підтвердження особи через фотоідентифікацію. Завершується вхід за допомогою </w:t>
                          </w:r>
                          <w:r>
                            <w:rPr>
                              <w:rFonts w:cs="Times New Roman"/>
                              <w:sz w:val="28"/>
                              <w:szCs w:val="28"/>
                              <w:lang w:val="en-US"/>
                            </w:rPr>
                            <w:t>PIN</w:t>
                          </w:r>
                          <w:r w:rsidRPr="002F43A9">
                            <w:rPr>
                              <w:rFonts w:cs="Times New Roman"/>
                              <w:sz w:val="28"/>
                              <w:szCs w:val="28"/>
                              <w:lang w:val="ru-RU"/>
                            </w:rPr>
                            <w:t xml:space="preserve"> </w:t>
                          </w:r>
                          <w:r>
                            <w:rPr>
                              <w:rFonts w:cs="Times New Roman"/>
                              <w:sz w:val="28"/>
                              <w:szCs w:val="28"/>
                            </w:rPr>
                            <w:t>- коду для «Дія».</w:t>
                          </w:r>
                        </w:p>
                        <w:p w:rsidR="0023189B" w:rsidRPr="009B40A8" w:rsidRDefault="0023189B" w:rsidP="00932B14">
                          <w:pPr>
                            <w:spacing w:after="0" w:line="240" w:lineRule="auto"/>
                            <w:contextualSpacing/>
                            <w:jc w:val="both"/>
                            <w:rPr>
                              <w:rFonts w:cs="Times New Roman"/>
                              <w:sz w:val="28"/>
                              <w:szCs w:val="28"/>
                              <w:lang w:val="ru-RU"/>
                            </w:rPr>
                          </w:pPr>
                        </w:p>
                        <w:p w:rsidR="0023189B" w:rsidRPr="0005206C" w:rsidRDefault="0023189B" w:rsidP="0005206C">
                          <w:pPr>
                            <w:shd w:val="clear" w:color="auto" w:fill="FFFFFF"/>
                            <w:spacing w:after="0" w:line="240" w:lineRule="auto"/>
                            <w:ind w:firstLine="709"/>
                            <w:jc w:val="both"/>
                            <w:textAlignment w:val="baseline"/>
                            <w:rPr>
                              <w:rFonts w:asciiTheme="minorHAnsi" w:hAnsiTheme="minorHAnsi" w:cstheme="minorHAnsi"/>
                              <w:color w:val="000000"/>
                              <w:sz w:val="28"/>
                              <w:szCs w:val="28"/>
                              <w:lang w:eastAsia="ru-RU"/>
                            </w:rPr>
                          </w:pPr>
                          <w:r w:rsidRPr="0005206C">
                            <w:rPr>
                              <w:rFonts w:asciiTheme="minorHAnsi" w:hAnsiTheme="minorHAnsi" w:cstheme="minorHAnsi"/>
                              <w:color w:val="000000"/>
                              <w:sz w:val="28"/>
                              <w:szCs w:val="28"/>
                              <w:lang w:eastAsia="ru-RU"/>
                            </w:rPr>
                            <w:t xml:space="preserve">Детально ознайомитись з сервісами, які надаються Електронним кабінетом, можна, скориставшись Картою Електронного кабінету, яка розміщена за посиланням </w:t>
                          </w:r>
                          <w:hyperlink r:id="rId15" w:history="1">
                            <w:r w:rsidRPr="0005206C">
                              <w:rPr>
                                <w:rStyle w:val="a5"/>
                                <w:rFonts w:asciiTheme="minorHAnsi" w:hAnsiTheme="minorHAnsi" w:cstheme="minorHAnsi"/>
                                <w:sz w:val="28"/>
                                <w:szCs w:val="28"/>
                                <w:lang w:eastAsia="ru-RU"/>
                              </w:rPr>
                              <w:t>https://cabinet.tax.gov.ua/map</w:t>
                            </w:r>
                          </w:hyperlink>
                          <w:r w:rsidRPr="0005206C">
                            <w:rPr>
                              <w:rFonts w:asciiTheme="minorHAnsi" w:hAnsiTheme="minorHAnsi" w:cstheme="minorHAnsi"/>
                              <w:color w:val="000000"/>
                              <w:sz w:val="28"/>
                              <w:szCs w:val="28"/>
                              <w:lang w:eastAsia="ru-RU"/>
                            </w:rPr>
                            <w:t>.</w:t>
                          </w:r>
                        </w:p>
                        <w:p w:rsidR="0023189B" w:rsidRPr="00693441" w:rsidRDefault="0023189B" w:rsidP="00693441">
                          <w:pPr>
                            <w:spacing w:after="0" w:line="240" w:lineRule="auto"/>
                            <w:ind w:left="180" w:right="255" w:firstLine="360"/>
                            <w:jc w:val="both"/>
                            <w:rPr>
                              <w:rFonts w:cs="Times New Roman"/>
                              <w:sz w:val="28"/>
                              <w:szCs w:val="28"/>
                            </w:rPr>
                          </w:pPr>
                        </w:p>
                        <w:p w:rsidR="0023189B" w:rsidRPr="00693441" w:rsidRDefault="0023189B" w:rsidP="00693441">
                          <w:pPr>
                            <w:pStyle w:val="af3"/>
                            <w:spacing w:after="0" w:line="240" w:lineRule="auto"/>
                            <w:ind w:left="180" w:right="255"/>
                            <w:contextualSpacing/>
                            <w:jc w:val="center"/>
                            <w:rPr>
                              <w:rFonts w:cs="Times New Roman"/>
                              <w:b/>
                              <w:sz w:val="30"/>
                              <w:szCs w:val="30"/>
                              <w:lang w:val="uk-UA"/>
                            </w:rPr>
                          </w:pPr>
                          <w:r>
                            <w:rPr>
                              <w:rFonts w:cs="Times New Roman"/>
                              <w:b/>
                              <w:sz w:val="30"/>
                              <w:szCs w:val="30"/>
                              <w:lang w:val="uk-UA"/>
                            </w:rPr>
                            <w:t>3</w:t>
                          </w:r>
                          <w:r w:rsidRPr="00693441">
                            <w:rPr>
                              <w:rFonts w:cs="Times New Roman"/>
                              <w:b/>
                              <w:sz w:val="30"/>
                              <w:szCs w:val="30"/>
                              <w:lang w:val="uk-UA"/>
                            </w:rPr>
                            <w:t>. Яким чином платник податків набуває статусу суб</w:t>
                          </w:r>
                          <w:r w:rsidRPr="00693441">
                            <w:rPr>
                              <w:rFonts w:cs="Times New Roman"/>
                              <w:b/>
                              <w:sz w:val="30"/>
                              <w:szCs w:val="30"/>
                            </w:rPr>
                            <w:t>’</w:t>
                          </w:r>
                          <w:r w:rsidRPr="00693441">
                            <w:rPr>
                              <w:rFonts w:cs="Times New Roman"/>
                              <w:b/>
                              <w:sz w:val="30"/>
                              <w:szCs w:val="30"/>
                              <w:lang w:val="uk-UA"/>
                            </w:rPr>
                            <w:t>єкту електронного документообігу?</w:t>
                          </w:r>
                        </w:p>
                        <w:p w:rsidR="0023189B" w:rsidRPr="00693441" w:rsidRDefault="0023189B" w:rsidP="00693441">
                          <w:pPr>
                            <w:pStyle w:val="af3"/>
                            <w:spacing w:after="0" w:line="240" w:lineRule="auto"/>
                            <w:ind w:left="180" w:right="255" w:firstLine="360"/>
                            <w:jc w:val="both"/>
                            <w:rPr>
                              <w:rFonts w:cs="Times New Roman"/>
                              <w:b/>
                              <w:sz w:val="28"/>
                              <w:szCs w:val="28"/>
                              <w:lang w:val="uk-UA"/>
                            </w:rPr>
                          </w:pPr>
                        </w:p>
                        <w:p w:rsidR="0023189B" w:rsidRPr="00B32E35" w:rsidRDefault="0023189B" w:rsidP="00693441">
                          <w:pPr>
                            <w:spacing w:after="0" w:line="240" w:lineRule="auto"/>
                            <w:ind w:left="180" w:right="255" w:firstLine="360"/>
                            <w:jc w:val="both"/>
                            <w:rPr>
                              <w:rFonts w:cs="Times New Roman"/>
                              <w:sz w:val="28"/>
                              <w:szCs w:val="28"/>
                            </w:rPr>
                          </w:pPr>
                          <w:r w:rsidRPr="00B32E35">
                            <w:rPr>
                              <w:rFonts w:cs="Times New Roman"/>
                              <w:sz w:val="28"/>
                              <w:szCs w:val="28"/>
                            </w:rPr>
                            <w:t>Для набрання статусу суб</w:t>
                          </w:r>
                          <w:r w:rsidRPr="00B32E35">
                            <w:rPr>
                              <w:rFonts w:cs="Times New Roman"/>
                              <w:sz w:val="28"/>
                              <w:szCs w:val="28"/>
                              <w:lang w:val="ru-RU"/>
                            </w:rPr>
                            <w:t>’</w:t>
                          </w:r>
                          <w:r w:rsidRPr="00B32E35">
                            <w:rPr>
                              <w:rFonts w:cs="Times New Roman"/>
                              <w:sz w:val="28"/>
                              <w:szCs w:val="28"/>
                            </w:rPr>
                            <w:t>єкту електронного документообігу та користування сервісами Електронного кабінету</w:t>
                          </w:r>
                          <w:r>
                            <w:rPr>
                              <w:rFonts w:cs="Times New Roman"/>
                              <w:sz w:val="28"/>
                              <w:szCs w:val="28"/>
                            </w:rPr>
                            <w:t>,</w:t>
                          </w:r>
                          <w:r w:rsidRPr="00B32E35">
                            <w:rPr>
                              <w:rFonts w:cs="Times New Roman"/>
                              <w:sz w:val="28"/>
                              <w:szCs w:val="28"/>
                            </w:rPr>
                            <w:t xml:space="preserve"> платнику податків необхідно:</w:t>
                          </w:r>
                        </w:p>
                        <w:p w:rsidR="0023189B" w:rsidRPr="00B32E35" w:rsidRDefault="0023189B" w:rsidP="00693441">
                          <w:pPr>
                            <w:pStyle w:val="af3"/>
                            <w:spacing w:after="0" w:line="240" w:lineRule="auto"/>
                            <w:ind w:left="180" w:right="255"/>
                            <w:contextualSpacing/>
                            <w:jc w:val="both"/>
                            <w:rPr>
                              <w:rFonts w:cs="Times New Roman"/>
                              <w:sz w:val="16"/>
                              <w:szCs w:val="16"/>
                              <w:lang w:val="uk-UA"/>
                            </w:rPr>
                          </w:pPr>
                        </w:p>
                        <w:p w:rsidR="0023189B" w:rsidRPr="00B32E35" w:rsidRDefault="0023189B" w:rsidP="00693441">
                          <w:pPr>
                            <w:pStyle w:val="af3"/>
                            <w:spacing w:after="0" w:line="240" w:lineRule="auto"/>
                            <w:ind w:left="180" w:right="255" w:firstLine="360"/>
                            <w:contextualSpacing/>
                            <w:jc w:val="both"/>
                            <w:rPr>
                              <w:rFonts w:cs="Times New Roman"/>
                              <w:sz w:val="28"/>
                              <w:szCs w:val="28"/>
                              <w:lang w:val="uk-UA"/>
                            </w:rPr>
                          </w:pPr>
                          <w:r w:rsidRPr="00B32E35">
                            <w:rPr>
                              <w:rFonts w:cs="Times New Roman"/>
                              <w:sz w:val="28"/>
                              <w:szCs w:val="28"/>
                              <w:lang w:val="uk-UA"/>
                            </w:rPr>
                            <w:t>• отримати кваліфікований електронний підпис;</w:t>
                          </w:r>
                        </w:p>
                        <w:p w:rsidR="0023189B" w:rsidRPr="00B32E35" w:rsidRDefault="0023189B" w:rsidP="00777DC4">
                          <w:pPr>
                            <w:pStyle w:val="af3"/>
                            <w:spacing w:after="0" w:line="240" w:lineRule="auto"/>
                            <w:ind w:left="180" w:right="255" w:firstLine="360"/>
                            <w:contextualSpacing/>
                            <w:jc w:val="both"/>
                            <w:rPr>
                              <w:rFonts w:cs="Times New Roman"/>
                              <w:sz w:val="28"/>
                              <w:szCs w:val="28"/>
                              <w:lang w:val="uk-UA"/>
                            </w:rPr>
                          </w:pPr>
                          <w:r w:rsidRPr="00B32E35">
                            <w:rPr>
                              <w:rFonts w:cs="Times New Roman"/>
                              <w:sz w:val="28"/>
                              <w:szCs w:val="28"/>
                              <w:lang w:val="uk-UA"/>
                            </w:rPr>
                            <w:t xml:space="preserve">• </w:t>
                          </w:r>
                          <w:r>
                            <w:rPr>
                              <w:rFonts w:cs="Times New Roman"/>
                              <w:sz w:val="28"/>
                              <w:szCs w:val="28"/>
                              <w:lang w:val="uk-UA"/>
                            </w:rPr>
                            <w:t xml:space="preserve">пройти електронну ідентифікацію в Електронному кабінеті, </w:t>
                          </w:r>
                          <w:r w:rsidRPr="00B32E35">
                            <w:rPr>
                              <w:rFonts w:cs="Times New Roman"/>
                              <w:sz w:val="28"/>
                              <w:szCs w:val="28"/>
                              <w:lang w:val="uk-UA"/>
                            </w:rPr>
                            <w:t>розміщеного на сайті ДПС України, за допомогою отриманого кваліфікованого електронного підпису.</w:t>
                          </w:r>
                        </w:p>
                        <w:p w:rsidR="0023189B" w:rsidRPr="00777DC4" w:rsidRDefault="0023189B" w:rsidP="00777DC4">
                          <w:pPr>
                            <w:pStyle w:val="af3"/>
                            <w:spacing w:after="0" w:line="240" w:lineRule="auto"/>
                            <w:ind w:left="180" w:right="255" w:firstLine="360"/>
                            <w:contextualSpacing/>
                            <w:jc w:val="both"/>
                            <w:rPr>
                              <w:rFonts w:cs="Times New Roman"/>
                              <w:sz w:val="28"/>
                              <w:szCs w:val="28"/>
                              <w:lang w:val="uk-UA"/>
                            </w:rPr>
                          </w:pPr>
                          <w:r w:rsidRPr="00B32E35">
                            <w:rPr>
                              <w:sz w:val="28"/>
                              <w:szCs w:val="28"/>
                            </w:rPr>
                            <w:t>Приєднання до договору про визнання електронних документів відбува</w:t>
                          </w:r>
                          <w:r w:rsidRPr="00B32E35">
                            <w:rPr>
                              <w:sz w:val="28"/>
                              <w:szCs w:val="28"/>
                              <w:lang w:val="uk-UA"/>
                            </w:rPr>
                            <w:t>ється</w:t>
                          </w:r>
                          <w:r w:rsidRPr="00B32E35">
                            <w:rPr>
                              <w:sz w:val="28"/>
                              <w:szCs w:val="28"/>
                            </w:rPr>
                            <w:t xml:space="preserve"> після прийняття в контролюючому органі першого будь-якого електронного документа, надісланого у встановленому форматі (стандарті) з дотриманням вимог законодавства.</w:t>
                          </w:r>
                          <w:r w:rsidRPr="00DE3C2F">
                            <w:rPr>
                              <w:sz w:val="28"/>
                              <w:szCs w:val="28"/>
                            </w:rPr>
                            <w:t xml:space="preserve"> </w:t>
                          </w:r>
                        </w:p>
                        <w:p w:rsidR="0023189B" w:rsidRDefault="0023189B" w:rsidP="00693441">
                          <w:pPr>
                            <w:pStyle w:val="af3"/>
                            <w:spacing w:after="0" w:line="240" w:lineRule="auto"/>
                            <w:ind w:left="180" w:right="255" w:firstLine="360"/>
                            <w:contextualSpacing/>
                            <w:jc w:val="both"/>
                            <w:rPr>
                              <w:rFonts w:cs="Times New Roman"/>
                              <w:sz w:val="28"/>
                              <w:szCs w:val="28"/>
                              <w:lang w:val="uk-UA"/>
                            </w:rPr>
                          </w:pPr>
                        </w:p>
                        <w:p w:rsidR="0023189B" w:rsidRPr="00693441" w:rsidRDefault="0023189B" w:rsidP="00693441">
                          <w:pPr>
                            <w:pStyle w:val="af3"/>
                            <w:spacing w:after="0" w:line="240" w:lineRule="auto"/>
                            <w:ind w:left="180" w:right="255" w:firstLine="360"/>
                            <w:contextualSpacing/>
                            <w:jc w:val="both"/>
                            <w:rPr>
                              <w:rFonts w:cs="Times New Roman"/>
                              <w:sz w:val="28"/>
                              <w:szCs w:val="28"/>
                              <w:lang w:val="uk-UA"/>
                            </w:rPr>
                          </w:pPr>
                        </w:p>
                        <w:p w:rsidR="0023189B" w:rsidRPr="00693441" w:rsidRDefault="0023189B" w:rsidP="00777DC4">
                          <w:pPr>
                            <w:pStyle w:val="af3"/>
                            <w:spacing w:after="0" w:line="240" w:lineRule="auto"/>
                            <w:ind w:left="180" w:right="255" w:firstLine="360"/>
                            <w:contextualSpacing/>
                            <w:jc w:val="both"/>
                            <w:rPr>
                              <w:rFonts w:cs="Times New Roman"/>
                              <w:b/>
                              <w:sz w:val="30"/>
                              <w:szCs w:val="30"/>
                              <w:lang w:val="uk-UA"/>
                            </w:rPr>
                          </w:pPr>
                          <w:r>
                            <w:rPr>
                              <w:rFonts w:cs="Times New Roman"/>
                              <w:sz w:val="28"/>
                              <w:szCs w:val="28"/>
                              <w:lang w:val="uk-UA"/>
                            </w:rPr>
                            <w:t xml:space="preserve">• </w:t>
                          </w:r>
                          <w:r w:rsidRPr="00693441">
                            <w:rPr>
                              <w:rFonts w:cs="Times New Roman"/>
                              <w:b/>
                              <w:sz w:val="30"/>
                              <w:szCs w:val="30"/>
                              <w:lang w:val="uk-UA"/>
                            </w:rPr>
                            <w:t>4. Де отримати кваліфікований електронний підпис</w:t>
                          </w:r>
                          <w:r>
                            <w:rPr>
                              <w:rFonts w:cs="Times New Roman"/>
                              <w:b/>
                              <w:sz w:val="30"/>
                              <w:szCs w:val="30"/>
                              <w:lang w:val="uk-UA"/>
                            </w:rPr>
                            <w:t>?</w:t>
                          </w:r>
                        </w:p>
                        <w:p w:rsidR="0023189B" w:rsidRDefault="0023189B" w:rsidP="0076414F">
                          <w:pPr>
                            <w:pStyle w:val="af3"/>
                            <w:spacing w:after="0" w:line="240" w:lineRule="auto"/>
                            <w:ind w:left="180" w:right="255" w:firstLine="360"/>
                            <w:jc w:val="both"/>
                            <w:rPr>
                              <w:rFonts w:cs="Times New Roman"/>
                              <w:sz w:val="28"/>
                              <w:szCs w:val="28"/>
                              <w:lang w:val="uk-UA"/>
                            </w:rPr>
                          </w:pPr>
                        </w:p>
                        <w:p w:rsidR="0023189B" w:rsidRPr="0076414F" w:rsidRDefault="0023189B" w:rsidP="0076414F">
                          <w:pPr>
                            <w:pStyle w:val="af3"/>
                            <w:spacing w:after="0" w:line="240" w:lineRule="auto"/>
                            <w:ind w:left="180" w:right="255" w:firstLine="360"/>
                            <w:jc w:val="both"/>
                            <w:rPr>
                              <w:rFonts w:cs="Times New Roman"/>
                              <w:b/>
                              <w:sz w:val="28"/>
                              <w:szCs w:val="28"/>
                              <w:lang w:val="uk-UA"/>
                            </w:rPr>
                          </w:pPr>
                          <w:r w:rsidRPr="0076414F">
                            <w:rPr>
                              <w:rFonts w:cs="Times New Roman"/>
                              <w:sz w:val="28"/>
                              <w:szCs w:val="28"/>
                              <w:lang w:val="uk-UA"/>
                            </w:rPr>
                            <w:t>Отримати кваліфікований електронний підпис можна у будь-якого Кваліфікованого надавача електронних довірчих послуг, банку та інших установах</w:t>
                          </w:r>
                          <w:r>
                            <w:rPr>
                              <w:rFonts w:cs="Times New Roman"/>
                              <w:sz w:val="28"/>
                              <w:szCs w:val="28"/>
                              <w:lang w:val="uk-UA"/>
                            </w:rPr>
                            <w:t>.</w:t>
                          </w:r>
                        </w:p>
                        <w:p w:rsidR="0023189B" w:rsidRPr="0076414F" w:rsidRDefault="0023189B" w:rsidP="0076414F">
                          <w:pPr>
                            <w:pStyle w:val="af3"/>
                            <w:spacing w:after="0" w:line="240" w:lineRule="auto"/>
                            <w:ind w:left="180" w:right="255" w:firstLine="360"/>
                            <w:jc w:val="both"/>
                            <w:rPr>
                              <w:rFonts w:cs="Times New Roman"/>
                              <w:sz w:val="28"/>
                              <w:szCs w:val="28"/>
                              <w:lang w:val="uk-UA"/>
                            </w:rPr>
                          </w:pPr>
                          <w:r>
                            <w:rPr>
                              <w:rFonts w:cs="Times New Roman"/>
                              <w:sz w:val="28"/>
                              <w:szCs w:val="28"/>
                              <w:lang w:val="uk-UA"/>
                            </w:rPr>
                            <w:t>О</w:t>
                          </w:r>
                          <w:r w:rsidRPr="0076414F">
                            <w:rPr>
                              <w:rFonts w:cs="Times New Roman"/>
                              <w:sz w:val="28"/>
                              <w:szCs w:val="28"/>
                              <w:lang w:val="uk-UA"/>
                            </w:rPr>
                            <w:t xml:space="preserve">тримати безкоштовні кваліфіковані електронні підписи у Дніпропетровській області можливо у наступних </w:t>
                          </w:r>
                          <w:r>
                            <w:rPr>
                              <w:rFonts w:cs="Times New Roman"/>
                              <w:sz w:val="28"/>
                              <w:szCs w:val="28"/>
                              <w:lang w:val="uk-UA"/>
                            </w:rPr>
                            <w:t xml:space="preserve">відокремлених </w:t>
                          </w:r>
                          <w:r w:rsidRPr="0076414F">
                            <w:rPr>
                              <w:rFonts w:cs="Times New Roman"/>
                              <w:sz w:val="28"/>
                              <w:szCs w:val="28"/>
                              <w:lang w:val="uk-UA"/>
                            </w:rPr>
                            <w:t>пунктах</w:t>
                          </w:r>
                          <w:r>
                            <w:rPr>
                              <w:rFonts w:cs="Times New Roman"/>
                              <w:sz w:val="28"/>
                              <w:szCs w:val="28"/>
                              <w:lang w:val="uk-UA"/>
                            </w:rPr>
                            <w:t xml:space="preserve"> реєстрації </w:t>
                          </w:r>
                          <w:r w:rsidRPr="0076414F">
                            <w:rPr>
                              <w:rFonts w:cs="Times New Roman"/>
                              <w:sz w:val="28"/>
                              <w:szCs w:val="28"/>
                              <w:lang w:val="uk-UA"/>
                            </w:rPr>
                            <w:t xml:space="preserve"> </w:t>
                          </w:r>
                          <w:r>
                            <w:rPr>
                              <w:rFonts w:cs="Times New Roman"/>
                              <w:sz w:val="28"/>
                              <w:szCs w:val="28"/>
                              <w:lang w:val="uk-UA"/>
                            </w:rPr>
                            <w:t>К</w:t>
                          </w:r>
                          <w:r w:rsidRPr="0076414F">
                            <w:rPr>
                              <w:rFonts w:cs="Times New Roman"/>
                              <w:sz w:val="28"/>
                              <w:szCs w:val="28"/>
                              <w:lang w:val="uk-UA"/>
                            </w:rPr>
                            <w:t xml:space="preserve">валіфікованого надавача електронних довірчих послуг </w:t>
                          </w:r>
                          <w:r>
                            <w:rPr>
                              <w:rFonts w:cs="Times New Roman"/>
                              <w:sz w:val="28"/>
                              <w:szCs w:val="28"/>
                              <w:lang w:val="uk-UA"/>
                            </w:rPr>
                            <w:t>Державної податкової служби</w:t>
                          </w:r>
                          <w:r w:rsidRPr="0076414F">
                            <w:rPr>
                              <w:rFonts w:cs="Times New Roman"/>
                              <w:sz w:val="28"/>
                              <w:szCs w:val="28"/>
                              <w:lang w:val="uk-UA"/>
                            </w:rPr>
                            <w:t xml:space="preserve">: </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 xml:space="preserve">м. Дніпро, просп. Слобожанський, буд. 95А, (Лівобережна ДПІ); </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 xml:space="preserve">м. Дніпро, просп. Богдана Хмельницького, </w:t>
                          </w:r>
                          <w:r>
                            <w:rPr>
                              <w:rFonts w:cs="Times New Roman"/>
                              <w:sz w:val="28"/>
                              <w:szCs w:val="28"/>
                              <w:lang w:val="uk-UA"/>
                            </w:rPr>
                            <w:t xml:space="preserve">   </w:t>
                          </w:r>
                          <w:r w:rsidRPr="002A70C8">
                            <w:rPr>
                              <w:rFonts w:cs="Times New Roman"/>
                              <w:sz w:val="28"/>
                              <w:szCs w:val="28"/>
                            </w:rPr>
                            <w:t>буд. 25, (Шевченківська ДПІ);</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м. Кривий Ріг, просп. Героїв – підпільників,</w:t>
                          </w:r>
                          <w:r>
                            <w:rPr>
                              <w:rFonts w:cs="Times New Roman"/>
                              <w:sz w:val="28"/>
                              <w:szCs w:val="28"/>
                              <w:lang w:val="uk-UA"/>
                            </w:rPr>
                            <w:t xml:space="preserve">   </w:t>
                          </w:r>
                          <w:r w:rsidRPr="002A70C8">
                            <w:rPr>
                              <w:rFonts w:cs="Times New Roman"/>
                              <w:sz w:val="28"/>
                              <w:szCs w:val="28"/>
                            </w:rPr>
                            <w:t xml:space="preserve"> буд. 42, (Криворізька північна ДПІ);</w:t>
                          </w:r>
                        </w:p>
                        <w:p w:rsidR="0023189B" w:rsidRPr="008C0430" w:rsidRDefault="0023189B" w:rsidP="002A70C8">
                          <w:pPr>
                            <w:pStyle w:val="af3"/>
                            <w:numPr>
                              <w:ilvl w:val="0"/>
                              <w:numId w:val="36"/>
                            </w:numPr>
                            <w:spacing w:after="0" w:line="240" w:lineRule="auto"/>
                            <w:ind w:right="255"/>
                            <w:contextualSpacing/>
                            <w:jc w:val="both"/>
                            <w:rPr>
                              <w:rFonts w:cs="Times New Roman"/>
                              <w:sz w:val="28"/>
                              <w:szCs w:val="28"/>
                            </w:rPr>
                          </w:pPr>
                          <w:r w:rsidRPr="002A70C8">
                            <w:rPr>
                              <w:rFonts w:cs="Times New Roman"/>
                              <w:sz w:val="28"/>
                              <w:szCs w:val="28"/>
                            </w:rPr>
                            <w:t>м. Кривий Ріг, вул. Пушкіна, буд. 4А, каб. 101</w:t>
                          </w:r>
                          <w:r>
                            <w:rPr>
                              <w:rFonts w:cs="Times New Roman"/>
                              <w:sz w:val="28"/>
                              <w:szCs w:val="28"/>
                              <w:lang w:val="uk-UA"/>
                            </w:rPr>
                            <w:t>, (Криворізька південна ДПІ);</w:t>
                          </w:r>
                        </w:p>
                        <w:p w:rsidR="0023189B" w:rsidRPr="008C0430" w:rsidRDefault="0023189B" w:rsidP="002A70C8">
                          <w:pPr>
                            <w:pStyle w:val="af3"/>
                            <w:numPr>
                              <w:ilvl w:val="0"/>
                              <w:numId w:val="36"/>
                            </w:numPr>
                            <w:spacing w:after="0" w:line="240" w:lineRule="auto"/>
                            <w:ind w:right="255"/>
                            <w:contextualSpacing/>
                            <w:jc w:val="both"/>
                            <w:rPr>
                              <w:rFonts w:cs="Times New Roman"/>
                              <w:sz w:val="28"/>
                              <w:szCs w:val="28"/>
                            </w:rPr>
                          </w:pPr>
                          <w:r>
                            <w:rPr>
                              <w:rFonts w:cs="Times New Roman"/>
                              <w:sz w:val="28"/>
                              <w:szCs w:val="28"/>
                              <w:lang w:val="uk-UA"/>
                            </w:rPr>
                            <w:t>м. Кам</w:t>
                          </w:r>
                          <w:r>
                            <w:rPr>
                              <w:sz w:val="28"/>
                              <w:szCs w:val="28"/>
                              <w:lang w:val="uk-UA"/>
                            </w:rPr>
                            <w:t>'</w:t>
                          </w:r>
                          <w:r>
                            <w:rPr>
                              <w:rFonts w:cs="Times New Roman"/>
                              <w:sz w:val="28"/>
                              <w:szCs w:val="28"/>
                              <w:lang w:val="uk-UA"/>
                            </w:rPr>
                            <w:t>янське,  вул. Медична, буд. 9, поверх 1, кім.101 (Кам</w:t>
                          </w:r>
                          <w:r>
                            <w:rPr>
                              <w:sz w:val="28"/>
                              <w:szCs w:val="28"/>
                              <w:lang w:val="uk-UA"/>
                            </w:rPr>
                            <w:t>'</w:t>
                          </w:r>
                          <w:r>
                            <w:rPr>
                              <w:rFonts w:cs="Times New Roman"/>
                              <w:sz w:val="28"/>
                              <w:szCs w:val="28"/>
                              <w:lang w:val="uk-UA"/>
                            </w:rPr>
                            <w:t>янська ДПІ)</w:t>
                          </w:r>
                          <w:r w:rsidRPr="002A70C8">
                            <w:rPr>
                              <w:rFonts w:cs="Times New Roman"/>
                              <w:sz w:val="28"/>
                              <w:szCs w:val="28"/>
                            </w:rPr>
                            <w:t>;</w:t>
                          </w:r>
                        </w:p>
                        <w:p w:rsidR="0023189B" w:rsidRPr="002A70C8" w:rsidRDefault="0023189B" w:rsidP="002A70C8">
                          <w:pPr>
                            <w:pStyle w:val="af3"/>
                            <w:numPr>
                              <w:ilvl w:val="0"/>
                              <w:numId w:val="36"/>
                            </w:numPr>
                            <w:spacing w:after="0" w:line="240" w:lineRule="auto"/>
                            <w:ind w:right="255"/>
                            <w:contextualSpacing/>
                            <w:jc w:val="both"/>
                            <w:rPr>
                              <w:rFonts w:cs="Times New Roman"/>
                              <w:sz w:val="28"/>
                              <w:szCs w:val="28"/>
                            </w:rPr>
                          </w:pPr>
                          <w:r>
                            <w:rPr>
                              <w:rFonts w:cs="Times New Roman"/>
                              <w:sz w:val="28"/>
                              <w:szCs w:val="28"/>
                              <w:lang w:val="uk-UA"/>
                            </w:rPr>
                            <w:t>м. Новомосковськ, вул. Микити Головка, буд. 30, поверх 1, кім.110 (Новомосковська ДПІ).</w:t>
                          </w:r>
                        </w:p>
                        <w:p w:rsidR="0023189B" w:rsidRPr="0076414F" w:rsidRDefault="0023189B" w:rsidP="0076414F">
                          <w:pPr>
                            <w:pStyle w:val="af3"/>
                            <w:spacing w:after="0" w:line="240" w:lineRule="auto"/>
                            <w:ind w:left="180" w:right="255" w:firstLine="360"/>
                            <w:rPr>
                              <w:rFonts w:cs="Times New Roman"/>
                              <w:b/>
                              <w:sz w:val="28"/>
                              <w:szCs w:val="28"/>
                              <w:lang w:val="uk-UA"/>
                            </w:rPr>
                          </w:pPr>
                        </w:p>
                        <w:p w:rsidR="0023189B" w:rsidRPr="0076414F" w:rsidRDefault="0023189B" w:rsidP="0076414F">
                          <w:pPr>
                            <w:pStyle w:val="af3"/>
                            <w:spacing w:after="0" w:line="240" w:lineRule="auto"/>
                            <w:ind w:left="180" w:right="255" w:firstLine="360"/>
                            <w:rPr>
                              <w:rFonts w:cs="Times New Roman"/>
                              <w:b/>
                              <w:sz w:val="28"/>
                              <w:szCs w:val="28"/>
                              <w:lang w:val="uk-UA"/>
                            </w:rPr>
                          </w:pPr>
                        </w:p>
                        <w:p w:rsidR="0023189B" w:rsidRPr="00070C50" w:rsidRDefault="0023189B" w:rsidP="00070C50">
                          <w:pPr>
                            <w:spacing w:after="0" w:line="240" w:lineRule="auto"/>
                            <w:ind w:left="180" w:right="255" w:firstLine="360"/>
                            <w:jc w:val="both"/>
                            <w:rPr>
                              <w:rFonts w:cs="Times New Roman"/>
                              <w:sz w:val="28"/>
                              <w:szCs w:val="28"/>
                            </w:rPr>
                          </w:pPr>
                        </w:p>
                        <w:p w:rsidR="0023189B" w:rsidRPr="00070C50" w:rsidRDefault="0023189B" w:rsidP="00070C50">
                          <w:pPr>
                            <w:spacing w:after="0" w:line="240" w:lineRule="auto"/>
                            <w:ind w:left="180" w:right="255" w:firstLine="360"/>
                            <w:jc w:val="both"/>
                            <w:rPr>
                              <w:rFonts w:cs="Times New Roman"/>
                              <w:b/>
                              <w:sz w:val="30"/>
                              <w:szCs w:val="30"/>
                            </w:rPr>
                          </w:pPr>
                          <w:r w:rsidRPr="00070C50">
                            <w:rPr>
                              <w:rFonts w:cs="Times New Roman"/>
                              <w:b/>
                              <w:sz w:val="30"/>
                              <w:szCs w:val="30"/>
                            </w:rPr>
                            <w:t>Шановні платники податків! Заощаджуйте свій час</w:t>
                          </w:r>
                          <w:r>
                            <w:rPr>
                              <w:rFonts w:cs="Times New Roman"/>
                              <w:b/>
                              <w:sz w:val="30"/>
                              <w:szCs w:val="30"/>
                            </w:rPr>
                            <w:t>!</w:t>
                          </w:r>
                          <w:r w:rsidRPr="00070C50">
                            <w:rPr>
                              <w:rFonts w:cs="Times New Roman"/>
                              <w:b/>
                              <w:sz w:val="30"/>
                              <w:szCs w:val="30"/>
                            </w:rPr>
                            <w:t xml:space="preserve"> Користуйтесь зручними електронними сервісами Державної податкової служби</w:t>
                          </w:r>
                          <w:r>
                            <w:rPr>
                              <w:rFonts w:cs="Times New Roman"/>
                              <w:b/>
                              <w:sz w:val="30"/>
                              <w:szCs w:val="30"/>
                            </w:rPr>
                            <w:t xml:space="preserve"> України</w:t>
                          </w:r>
                          <w:r w:rsidRPr="00070C50">
                            <w:rPr>
                              <w:rFonts w:cs="Times New Roman"/>
                              <w:b/>
                              <w:sz w:val="30"/>
                              <w:szCs w:val="30"/>
                            </w:rPr>
                            <w:t>!</w:t>
                          </w:r>
                        </w:p>
                        <w:p w:rsidR="0023189B" w:rsidRPr="00070C50" w:rsidRDefault="0023189B" w:rsidP="00070C50">
                          <w:pPr>
                            <w:spacing w:before="120" w:line="240" w:lineRule="auto"/>
                            <w:ind w:left="180" w:right="255" w:firstLine="360"/>
                            <w:jc w:val="both"/>
                            <w:rPr>
                              <w:rFonts w:cs="Times New Roman"/>
                              <w:sz w:val="28"/>
                              <w:szCs w:val="28"/>
                            </w:rPr>
                          </w:pPr>
                        </w:p>
                        <w:p w:rsidR="0023189B" w:rsidRPr="00EE1F61" w:rsidRDefault="0023189B" w:rsidP="00CA1C7A">
                          <w:pPr>
                            <w:spacing w:before="120" w:line="240" w:lineRule="auto"/>
                            <w:jc w:val="both"/>
                            <w:rPr>
                              <w:rFonts w:cs="Times New Roman"/>
                              <w:sz w:val="28"/>
                              <w:szCs w:val="28"/>
                            </w:rPr>
                          </w:pPr>
                        </w:p>
                      </w:txbxContent>
                    </v:textbox>
                  </v:shape>
                  <v:shape id="Поле 22" o:spid="_x0000_s1037" type="#_x0000_t202" style="position:absolute;left:51244;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Xa5sQA&#10;AADcAAAADwAAAGRycy9kb3ducmV2LnhtbERPTWvCQBC9F/wPyxR6q5sKakhdJQSCpehB66W3aXZM&#10;QrOzMbsmaX99VxB6m8f7nNVmNI3oqXO1ZQUv0wgEcWF1zaWC00f+HINwHlljY5kU/JCDzXrysMJE&#10;24EP1B99KUIIuwQVVN63iZSuqMigm9qWOHBn2xn0AXal1B0OIdw0chZFC2mw5tBQYUtZRcX38WoU&#10;vGf5Hg9fMxP/Ntl2d07by+lzrtTT45i+gvA0+n/x3f2mw/zl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l2ubEAAAA3AAAAA8AAAAAAAAAAAAAAAAAmAIAAGRycy9k&#10;b3ducmV2LnhtbFBLBQYAAAAABAAEAPUAAACJAwAAAAA=&#10;" filled="f" stroked="f" strokeweight=".5pt">
                    <v:textbox>
                      <w:txbxContent/>
                    </v:textbox>
                  </v:shape>
                </v:group>
                <v:group id="Группа 91" o:spid="_x0000_s1038" style="position:absolute;top:1535;width:100558;height:70023" coordorigin=",1535" coordsize="100558,7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group id="Группа 12" o:spid="_x0000_s1039" style="position:absolute;top:1535;width:49314;height:69927" coordorigin=",1536" coordsize="49314,69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group id="Группа 13" o:spid="_x0000_s1040" style="position:absolute;top:1536;width:49314;height:69819"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TlJ8YAAADcAAAADwAAAGRycy9kb3ducmV2LnhtbESPT2vCQBDF74V+h2UK&#10;vdVNLK0luoqIigcp+AeKtyE7JsHsbMiuSfz2nUOhtxnem/d+M1sMrlYdtaHybCAdJaCIc28rLgyc&#10;T5u3L1AhIlusPZOBBwVYzJ+fZphZ3/OBumMslIRwyNBAGWOTaR3ykhyGkW+IRbv61mGUtS20bbGX&#10;cFfrcZJ8aocVS0OJDa1Kym/HuzOw7bFfvqfrbn+7rh6X08f3zz4lY15fhuUUVKQh/pv/rndW8Cd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tOUnxgAAANwA&#10;AAAPAAAAAAAAAAAAAAAAAKoCAABkcnMvZG93bnJldi54bWxQSwUGAAAAAAQABAD6AAAAnQMAAAAA&#10;">
                      <v:roundrect id="Скругленный прямоугольник 16" o:spid="_x0000_s1041"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Y8K8EA&#10;AADcAAAADwAAAGRycy9kb3ducmV2LnhtbERPTYvCMBC9L/gfwgje1tQeXK1GEXHBHlcF8TY0Y1Ns&#10;JqXJavXXG0HwNo/3OfNlZ2txpdZXjhWMhgkI4sLpiksFh/3v9wSED8gaa8ek4E4elove1xwz7W78&#10;R9ddKEUMYZ+hAhNCk0npC0MW/dA1xJE7u9ZiiLAtpW7xFsNtLdMkGUuLFccGgw2tDRWX3b9VMH7k&#10;m9UmPYymx/PE3PPU5afCKTXod6sZiEBd+Ijf7q2O83+m8HomXi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2PCvBAAAA3AAAAA8AAAAAAAAAAAAAAAAAmAIAAGRycy9kb3du&#10;cmV2LnhtbFBLBQYAAAAABAAEAPUAAACGAwAAAAA=&#10;" filled="f" strokecolor="#bfbfbf" strokeweight="5pt">
                        <v:stroke linestyle="thinThin" joinstyle="miter"/>
                      </v:roundrect>
                      <v:oval id="Овал 18" o:spid="_x0000_s1042"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2IcQA&#10;AADcAAAADwAAAGRycy9kb3ducmV2LnhtbESPQWvCQBCF7wX/wzKF3uqmVoqkrhIEUQ8VjIVeh+w0&#10;CcnOht1V47/vHITeZnhv3vtmuR5dr64UYuvZwNs0A0VcedtybeD7vH1dgIoJ2WLvmQzcKcJ6NXla&#10;Ym79jU90LVOtJIRjjgaalIZc61g15DBO/UAs2q8PDpOsodY24E3CXa9nWfahHbYsDQ0OtGmo6sqL&#10;MxBK2vXH82Hu3vc/vtDYua+iM+bleSw+QSUa07/5cb23gr8QfHlGJt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HNiHEAAAA3AAAAA8AAAAAAAAAAAAAAAAAmAIAAGRycy9k&#10;b3ducmV2LnhtbFBLBQYAAAAABAAEAPUAAACJAwAAAAA=&#10;" fillcolor="#272727" stroked="f" strokeweight="2pt">
                        <v:path arrowok="t"/>
                        <o:lock v:ext="edit" aspectratio="t"/>
                      </v:oval>
                    </v:group>
                    <v:shape id="Поле 19" o:spid="_x0000_s1043" type="#_x0000_t202" style="position:absolute;left:23335;top:68762;width:253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uswsQA&#10;AADcAAAADwAAAGRycy9kb3ducmV2LnhtbERPTWvCQBC9F/wPywi9NRuFlhCzigSkRdpD1Iu3MTsm&#10;wexszK4m7a/vFgre5vE+J1uNphV36l1jWcEsikEQl1Y3XCk47DcvCQjnkTW2lknBNzlYLSdPGaba&#10;DlzQfecrEULYpaig9r5LpXRlTQZdZDviwJ1tb9AH2FdS9ziEcNPKeRy/SYMNh4YaO8prKi+7m1Gw&#10;zTdfWJzmJvlp8/fP87q7Ho6vSj1Px/UChKfRP8T/7g8d5i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rMLEAAAA3AAAAA8AAAAAAAAAAAAAAAAAmAIAAGRycy9k&#10;b3ducmV2LnhtbFBLBQYAAAAABAAEAPUAAACJAwAAAAA=&#10;" filled="f" stroked="f" strokeweight=".5pt">
                      <v:textbox>
                        <w:txbxContent>
                          <w:p w:rsidR="0023189B" w:rsidRPr="00EE0AF6" w:rsidRDefault="0023189B" w:rsidP="005B2E53">
                            <w:pPr>
                              <w:jc w:val="center"/>
                              <w:rPr>
                                <w:b/>
                                <w:bCs/>
                                <w:color w:val="BFBFBF"/>
                              </w:rPr>
                            </w:pPr>
                            <w:r w:rsidRPr="00EE0AF6">
                              <w:rPr>
                                <w:b/>
                                <w:bCs/>
                                <w:color w:val="BFBFBF"/>
                              </w:rPr>
                              <w:t>2</w:t>
                            </w:r>
                          </w:p>
                        </w:txbxContent>
                      </v:textbox>
                    </v:shape>
                  </v:group>
                  <v:group id="Группа 31" o:spid="_x0000_s1044" style="position:absolute;left:51244;top:1536;width:49314;height:70022" coordorigin=",1536" coordsize="49314,70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group id="Группа 26" o:spid="_x0000_s1045" style="position:absolute;top:1536;width:49314;height:69824"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roundrect id="Скругленный прямоугольник 27" o:spid="_x0000_s1046"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LjksEA&#10;AADcAAAADwAAAGRycy9kb3ducmV2LnhtbERPTYvCMBC9L/gfwgh7W1OLSLcaRUTBHleFxdvQjE2x&#10;mZQmat1fvxEEb/N4nzNf9rYRN+p87VjBeJSAIC6drrlScDxsvzIQPiBrbByTggd5WC4GH3PMtbvz&#10;D932oRIxhH2OCkwIbS6lLw1Z9CPXEkfu7DqLIcKukrrDewy3jUyTZCot1hwbDLa0NlRe9lerYPpX&#10;bFab9Dj+/j1n5lGkrjiVTqnPYb+agQjUh7f45d7pOD+bwPOZeIF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45LBAAAA3AAAAA8AAAAAAAAAAAAAAAAAmAIAAGRycy9kb3du&#10;cmV2LnhtbFBLBQYAAAAABAAEAPUAAACGAwAAAAA=&#10;" filled="f" strokecolor="#bfbfbf" strokeweight="5pt">
                        <v:stroke linestyle="thinThin" joinstyle="miter"/>
                      </v:roundrect>
                      <v:oval id="Овал 29" o:spid="_x0000_s1047"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VucIA&#10;AADcAAAADwAAAGRycy9kb3ducmV2LnhtbERPS2vCQBC+F/wPywi91Y19iMRsJAil9tCCieB1yI5J&#10;SHY27G41/ffdguBtPr7nZNvJDOJCzneWFSwXCQji2uqOGwXH6v1pDcIHZI2DZVLwSx62+ewhw1Tb&#10;Kx/oUoZGxBD2KSpoQxhTKX3dkkG/sCNx5M7WGQwRukZqh9cYbgb5nCQrabDj2NDiSLuW6r78MQpc&#10;SR/Dd/X5al72J1tI7M1X0Sv1OJ+KDYhAU7iLb+69jvPXb/D/TLx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cJW5wgAAANwAAAAPAAAAAAAAAAAAAAAAAJgCAABkcnMvZG93&#10;bnJldi54bWxQSwUGAAAAAAQABAD1AAAAhwMAAAAA&#10;" fillcolor="#272727" stroked="f" strokeweight="2pt">
                        <v:path arrowok="t"/>
                        <o:lock v:ext="edit" aspectratio="t"/>
                      </v:oval>
                    </v:group>
                    <v:shape id="Поле 30" o:spid="_x0000_s1048" type="#_x0000_t202" style="position:absolute;left:22658;top:68858;width:390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0tsIA&#10;AADcAAAADwAAAGRycy9kb3ducmV2LnhtbERPS4vCMBC+L/gfwgh7W1MFpVSjSEEUWQ8+Lt7GZmyL&#10;zaQ2Uau/3iwseJuP7zmTWWsqcafGlZYV9HsRCOLM6pJzBYf94icG4TyyxsoyKXiSg9m08zXBRNsH&#10;b+m+87kIIewSVFB4XydSuqwgg65na+LAnW1j0AfY5FI3+AjhppKDKBpJgyWHhgJrSgvKLrubUbBO&#10;FxvcngYmflXp8vc8r6+H41Cp7247H4Pw1PqP+N+90mF+PIK/Z8IF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4jS2wgAAANwAAAAPAAAAAAAAAAAAAAAAAJgCAABkcnMvZG93&#10;bnJldi54bWxQSwUGAAAAAAQABAD1AAAAhwMAAAAA&#10;" filled="f" stroked="f" strokeweight=".5pt">
                      <v:textbox>
                        <w:txbxContent>
                          <w:p w:rsidR="0023189B" w:rsidRPr="00CA1C7A" w:rsidRDefault="0023189B" w:rsidP="005B2E53">
                            <w:pPr>
                              <w:jc w:val="center"/>
                              <w:rPr>
                                <w:rFonts w:cs="Times New Roman"/>
                                <w:b/>
                                <w:bCs/>
                                <w:color w:val="BFBFBF"/>
                              </w:rPr>
                            </w:pPr>
                            <w:r w:rsidRPr="00EE0AF6">
                              <w:rPr>
                                <w:b/>
                                <w:bCs/>
                                <w:color w:val="BFBFBF"/>
                                <w:lang w:val="en-US"/>
                              </w:rPr>
                              <w:t>1</w:t>
                            </w:r>
                            <w:r>
                              <w:rPr>
                                <w:b/>
                                <w:bCs/>
                                <w:color w:val="BFBFBF"/>
                              </w:rPr>
                              <w:t>1</w:t>
                            </w:r>
                          </w:p>
                        </w:txbxContent>
                      </v:textbox>
                    </v:shape>
                  </v:group>
                </v:group>
              </v:group>
            </w:pict>
          </mc:Fallback>
        </mc:AlternateContent>
      </w:r>
    </w:p>
    <w:p w:rsidR="00FC1ED9" w:rsidRDefault="00FC1ED9" w:rsidP="005B38A6">
      <w:pPr>
        <w:tabs>
          <w:tab w:val="left" w:pos="8680"/>
        </w:tabs>
        <w:rPr>
          <w:rFonts w:cs="Times New Roman"/>
        </w:rPr>
      </w:pPr>
      <w:r>
        <w:rPr>
          <w:rFonts w:cs="Times New Roman"/>
        </w:rPr>
        <w:tab/>
      </w: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6901F8">
      <w:pPr>
        <w:rPr>
          <w:rFonts w:cs="Times New Roman"/>
        </w:rPr>
      </w:pPr>
      <w:r>
        <w:rPr>
          <w:noProof/>
          <w:lang w:val="ru-RU" w:eastAsia="ru-RU"/>
        </w:rPr>
        <mc:AlternateContent>
          <mc:Choice Requires="wps">
            <w:drawing>
              <wp:anchor distT="0" distB="0" distL="114300" distR="114300" simplePos="0" relativeHeight="251655680" behindDoc="0" locked="1" layoutInCell="1" allowOverlap="1">
                <wp:simplePos x="0" y="0"/>
                <wp:positionH relativeFrom="column">
                  <wp:posOffset>-152400</wp:posOffset>
                </wp:positionH>
                <wp:positionV relativeFrom="paragraph">
                  <wp:posOffset>35560</wp:posOffset>
                </wp:positionV>
                <wp:extent cx="4723130" cy="626110"/>
                <wp:effectExtent l="0" t="3175" r="1270" b="0"/>
                <wp:wrapNone/>
                <wp:docPr id="171"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3130" cy="626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37551C" w:rsidRDefault="0023189B" w:rsidP="0037551C">
                            <w:pPr>
                              <w:spacing w:after="0" w:line="240" w:lineRule="auto"/>
                              <w:rPr>
                                <w:rFonts w:cs="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49" type="#_x0000_t202" style="position:absolute;margin-left:-12pt;margin-top:2.8pt;width:371.9pt;height:4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" filled="f" stroked="f" strokeweight=".5pt">
                <v:textbox>
                  <w:txbxContent>
                    <w:p w:rsidR="0023189B" w:rsidRPr="0037551C" w:rsidRDefault="0023189B" w:rsidP="0037551C">
                      <w:pPr>
                        <w:spacing w:after="0" w:line="240" w:lineRule="auto"/>
                        <w:rPr>
                          <w:rFonts w:cs="Times New Roman"/>
                          <w:sz w:val="16"/>
                          <w:szCs w:val="16"/>
                        </w:rPr>
                      </w:pPr>
                    </w:p>
                  </w:txbxContent>
                </v:textbox>
                <w10:anchorlock/>
              </v:shape>
            </w:pict>
          </mc:Fallback>
        </mc:AlternateContent>
      </w:r>
    </w:p>
    <w:p w:rsidR="00FC1ED9" w:rsidRDefault="00FC1ED9">
      <w:pPr>
        <w:rPr>
          <w:rFonts w:cs="Times New Roman"/>
        </w:rPr>
      </w:pPr>
    </w:p>
    <w:p w:rsidR="00FC1ED9" w:rsidRDefault="00FC1ED9">
      <w:pPr>
        <w:rPr>
          <w:rFonts w:cs="Times New Roman"/>
        </w:rPr>
      </w:pPr>
    </w:p>
    <w:p w:rsidR="00FC1ED9" w:rsidRDefault="00217122">
      <w:pPr>
        <w:rPr>
          <w:rFonts w:cs="Times New Roman"/>
        </w:rPr>
      </w:pPr>
      <w:r>
        <w:rPr>
          <w:rFonts w:cs="Times New Roman"/>
          <w:noProof/>
          <w:lang w:val="ru-RU" w:eastAsia="ru-RU"/>
        </w:rPr>
        <w:lastRenderedPageBreak/>
        <w:drawing>
          <wp:anchor distT="0" distB="0" distL="114300" distR="114300" simplePos="0" relativeHeight="251703808" behindDoc="0" locked="0" layoutInCell="1" allowOverlap="1">
            <wp:simplePos x="0" y="0"/>
            <wp:positionH relativeFrom="column">
              <wp:posOffset>2029460</wp:posOffset>
            </wp:positionH>
            <wp:positionV relativeFrom="paragraph">
              <wp:posOffset>-165735</wp:posOffset>
            </wp:positionV>
            <wp:extent cx="605155" cy="307340"/>
            <wp:effectExtent l="19050" t="0" r="4445" b="0"/>
            <wp:wrapSquare wrapText="bothSides"/>
            <wp:docPr id="9"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5155" cy="307340"/>
                    </a:xfrm>
                    <a:prstGeom prst="rect">
                      <a:avLst/>
                    </a:prstGeom>
                    <a:noFill/>
                    <a:ln w="9525">
                      <a:noFill/>
                      <a:miter lim="800000"/>
                      <a:headEnd/>
                      <a:tailEnd/>
                    </a:ln>
                  </pic:spPr>
                </pic:pic>
              </a:graphicData>
            </a:graphic>
          </wp:anchor>
        </w:drawing>
      </w:r>
      <w:r>
        <w:rPr>
          <w:rFonts w:cs="Times New Roman"/>
          <w:noProof/>
          <w:lang w:val="ru-RU" w:eastAsia="ru-RU"/>
        </w:rPr>
        <w:drawing>
          <wp:anchor distT="0" distB="0" distL="114300" distR="114300" simplePos="0" relativeHeight="251704832" behindDoc="0" locked="0" layoutInCell="1" allowOverlap="1">
            <wp:simplePos x="0" y="0"/>
            <wp:positionH relativeFrom="column">
              <wp:posOffset>7254875</wp:posOffset>
            </wp:positionH>
            <wp:positionV relativeFrom="paragraph">
              <wp:posOffset>-165735</wp:posOffset>
            </wp:positionV>
            <wp:extent cx="607060" cy="307340"/>
            <wp:effectExtent l="19050" t="0" r="2540" b="0"/>
            <wp:wrapSquare wrapText="bothSides"/>
            <wp:docPr id="10"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7060" cy="307340"/>
                    </a:xfrm>
                    <a:prstGeom prst="rect">
                      <a:avLst/>
                    </a:prstGeom>
                    <a:noFill/>
                    <a:ln w="9525">
                      <a:noFill/>
                      <a:miter lim="800000"/>
                      <a:headEnd/>
                      <a:tailEnd/>
                    </a:ln>
                  </pic:spPr>
                </pic:pic>
              </a:graphicData>
            </a:graphic>
          </wp:anchor>
        </w:drawing>
      </w:r>
      <w:r w:rsidR="006901F8">
        <w:rPr>
          <w:rFonts w:cs="Times New Roman"/>
          <w:noProof/>
          <w:lang w:val="ru-RU" w:eastAsia="ru-RU"/>
        </w:rPr>
        <mc:AlternateContent>
          <mc:Choice Requires="wpg">
            <w:drawing>
              <wp:anchor distT="0" distB="0" distL="114300" distR="114300" simplePos="0" relativeHeight="251702784" behindDoc="0" locked="0" layoutInCell="1" allowOverlap="1">
                <wp:simplePos x="0" y="0"/>
                <wp:positionH relativeFrom="column">
                  <wp:posOffset>-116840</wp:posOffset>
                </wp:positionH>
                <wp:positionV relativeFrom="paragraph">
                  <wp:posOffset>-105410</wp:posOffset>
                </wp:positionV>
                <wp:extent cx="10055860" cy="7002145"/>
                <wp:effectExtent l="35560" t="37465" r="33655" b="0"/>
                <wp:wrapNone/>
                <wp:docPr id="156" name="Группа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5860" cy="7002145"/>
                          <a:chOff x="0" y="1535"/>
                          <a:chExt cx="100558" cy="70022"/>
                        </a:xfrm>
                      </wpg:grpSpPr>
                      <wpg:grpSp>
                        <wpg:cNvPr id="157" name="Группа 94"/>
                        <wpg:cNvGrpSpPr>
                          <a:grpSpLocks/>
                        </wpg:cNvGrpSpPr>
                        <wpg:grpSpPr bwMode="auto">
                          <a:xfrm>
                            <a:off x="476" y="6572"/>
                            <a:ext cx="99269" cy="61379"/>
                            <a:chOff x="0" y="0"/>
                            <a:chExt cx="99269" cy="61379"/>
                          </a:xfrm>
                        </wpg:grpSpPr>
                        <wps:wsp>
                          <wps:cNvPr id="158" name="Поле 95"/>
                          <wps:cNvSpPr txBox="1">
                            <a:spLocks noChangeArrowheads="1"/>
                          </wps:cNvSpPr>
                          <wps:spPr bwMode="auto">
                            <a:xfrm>
                              <a:off x="0"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2"/>
                          <wps:bodyPr rot="0" vert="horz" wrap="square" lIns="91440" tIns="45720" rIns="91440" bIns="45720" anchor="t" anchorCtr="0" upright="1">
                            <a:noAutofit/>
                          </wps:bodyPr>
                        </wps:wsp>
                        <wps:wsp>
                          <wps:cNvPr id="159" name="Поле 96"/>
                          <wps:cNvSpPr txBox="1">
                            <a:spLocks noChangeArrowheads="1"/>
                          </wps:cNvSpPr>
                          <wps:spPr bwMode="auto">
                            <a:xfrm>
                              <a:off x="51244"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7"/>
                          <wps:bodyPr rot="0" vert="horz" wrap="square" lIns="91440" tIns="45720" rIns="91440" bIns="45720" anchor="t" anchorCtr="0" upright="1">
                            <a:noAutofit/>
                          </wps:bodyPr>
                        </wps:wsp>
                      </wpg:grpSp>
                      <wpg:grpSp>
                        <wpg:cNvPr id="160" name="Группа 97"/>
                        <wpg:cNvGrpSpPr>
                          <a:grpSpLocks/>
                        </wpg:cNvGrpSpPr>
                        <wpg:grpSpPr bwMode="auto">
                          <a:xfrm>
                            <a:off x="0" y="1535"/>
                            <a:ext cx="100558" cy="70023"/>
                            <a:chOff x="0" y="1535"/>
                            <a:chExt cx="100558" cy="70022"/>
                          </a:xfrm>
                        </wpg:grpSpPr>
                        <wpg:grpSp>
                          <wpg:cNvPr id="161" name="Группа 98"/>
                          <wpg:cNvGrpSpPr>
                            <a:grpSpLocks/>
                          </wpg:cNvGrpSpPr>
                          <wpg:grpSpPr bwMode="auto">
                            <a:xfrm>
                              <a:off x="0" y="1535"/>
                              <a:ext cx="49314" cy="69927"/>
                              <a:chOff x="0" y="1536"/>
                              <a:chExt cx="49314" cy="69931"/>
                            </a:xfrm>
                          </wpg:grpSpPr>
                          <wpg:grpSp>
                            <wpg:cNvPr id="162" name="Группа 99"/>
                            <wpg:cNvGrpSpPr>
                              <a:grpSpLocks/>
                            </wpg:cNvGrpSpPr>
                            <wpg:grpSpPr bwMode="auto">
                              <a:xfrm>
                                <a:off x="0" y="1536"/>
                                <a:ext cx="49314" cy="69819"/>
                                <a:chOff x="0" y="1536"/>
                                <a:chExt cx="49314" cy="69824"/>
                              </a:xfrm>
                            </wpg:grpSpPr>
                            <wps:wsp>
                              <wps:cNvPr id="163" name="Скругленный прямоугольник 100"/>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4" name="Овал 102"/>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65" name="Поле 103"/>
                            <wps:cNvSpPr txBox="1">
                              <a:spLocks noChangeArrowheads="1"/>
                            </wps:cNvSpPr>
                            <wps:spPr bwMode="auto">
                              <a:xfrm>
                                <a:off x="23335" y="68762"/>
                                <a:ext cx="2534"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0AF6" w:rsidRDefault="0023189B" w:rsidP="005B2E53">
                                  <w:pPr>
                                    <w:jc w:val="center"/>
                                    <w:rPr>
                                      <w:b/>
                                      <w:bCs/>
                                      <w:color w:val="BFBFBF"/>
                                      <w:lang w:val="en-US"/>
                                    </w:rPr>
                                  </w:pPr>
                                  <w:r w:rsidRPr="00EE0AF6">
                                    <w:rPr>
                                      <w:b/>
                                      <w:bCs/>
                                      <w:color w:val="BFBFBF"/>
                                      <w:lang w:val="en-US"/>
                                    </w:rPr>
                                    <w:t>4</w:t>
                                  </w:r>
                                </w:p>
                              </w:txbxContent>
                            </wps:txbx>
                            <wps:bodyPr rot="0" vert="horz" wrap="square" lIns="91440" tIns="45720" rIns="91440" bIns="45720" anchor="t" anchorCtr="0" upright="1">
                              <a:noAutofit/>
                            </wps:bodyPr>
                          </wps:wsp>
                        </wpg:grpSp>
                        <wpg:grpSp>
                          <wpg:cNvPr id="166" name="Группа 104"/>
                          <wpg:cNvGrpSpPr>
                            <a:grpSpLocks/>
                          </wpg:cNvGrpSpPr>
                          <wpg:grpSpPr bwMode="auto">
                            <a:xfrm>
                              <a:off x="51244" y="1536"/>
                              <a:ext cx="49314" cy="70022"/>
                              <a:chOff x="0" y="1536"/>
                              <a:chExt cx="49314" cy="70027"/>
                            </a:xfrm>
                          </wpg:grpSpPr>
                          <wpg:grpSp>
                            <wpg:cNvPr id="167" name="Группа 105"/>
                            <wpg:cNvGrpSpPr>
                              <a:grpSpLocks/>
                            </wpg:cNvGrpSpPr>
                            <wpg:grpSpPr bwMode="auto">
                              <a:xfrm>
                                <a:off x="0" y="1536"/>
                                <a:ext cx="49314" cy="69824"/>
                                <a:chOff x="0" y="1536"/>
                                <a:chExt cx="49314" cy="69824"/>
                              </a:xfrm>
                            </wpg:grpSpPr>
                            <wps:wsp>
                              <wps:cNvPr id="168" name="Скругленный прямоугольник 106"/>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9" name="Овал 108"/>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70" name="Поле 109"/>
                            <wps:cNvSpPr txBox="1">
                              <a:spLocks noChangeArrowheads="1"/>
                            </wps:cNvSpPr>
                            <wps:spPr bwMode="auto">
                              <a:xfrm>
                                <a:off x="22764" y="68858"/>
                                <a:ext cx="3906"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CA1C7A" w:rsidRDefault="0023189B" w:rsidP="005B2E53">
                                  <w:pPr>
                                    <w:jc w:val="center"/>
                                    <w:rPr>
                                      <w:rFonts w:cs="Times New Roman"/>
                                      <w:b/>
                                      <w:bCs/>
                                      <w:color w:val="BFBFBF"/>
                                    </w:rPr>
                                  </w:pPr>
                                  <w:r>
                                    <w:rPr>
                                      <w:b/>
                                      <w:bCs/>
                                      <w:color w:val="BFBFBF"/>
                                    </w:rPr>
                                    <w:t>9</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93" o:spid="_x0000_s1050" style="position:absolute;margin-left:-9.2pt;margin-top:-8.3pt;width:791.8pt;height:551.35pt;z-index:251702784;mso-position-horizontal-relative:text;mso-position-vertical-relative:text" coordorigin=",1535" coordsize="100558,70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">
                <v:group id="Группа 94" o:spid="_x0000_s1051" style="position:absolute;left:476;top:6572;width:99269;height:61379" coordsize="99269,61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Поле 95" o:spid="_x0000_s1052" type="#_x0000_t202" style="position:absolute;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EpGM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t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RRKRjHAAAA3AAAAA8AAAAAAAAAAAAAAAAAmAIAAGRy&#10;cy9kb3ducmV2LnhtbFBLBQYAAAAABAAEAPUAAACMAwAAAAA=&#10;" filled="f" stroked="f" strokeweight=".5pt">
                    <v:textbox style="mso-next-textbox:#Поле 232">
                      <w:txbxContent/>
                    </v:textbox>
                  </v:shape>
                  <v:shape id="Поле 96" o:spid="_x0000_s1053" type="#_x0000_t202" style="position:absolute;left:51244;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2Mg8IA&#10;AADcAAAADwAAAGRycy9kb3ducmV2LnhtbERPS4vCMBC+C/6HMMLeNFVQtBpFCuKy6MHHxdvYjG2x&#10;mdQmq9VfbxYWvM3H95zZojGluFPtCssK+r0IBHFqdcGZguNh1R2DcB5ZY2mZFDzJwWLebs0w1vbB&#10;O7rvfSZCCLsYFeTeV7GULs3JoOvZijhwF1sb9AHWmdQ1PkK4KeUgikbSYMGhIceKkpzS6/7XKPhJ&#10;VlvcnQdm/CqT9eayrG7H01Cpr06znILw1PiP+N/9rcP84QT+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YyDwgAAANwAAAAPAAAAAAAAAAAAAAAAAJgCAABkcnMvZG93&#10;bnJldi54bWxQSwUGAAAAAAQABAD1AAAAhwMAAAAA&#10;" filled="f" stroked="f" strokeweight=".5pt">
                    <v:textbox style="mso-next-textbox:#Поле 146">
                      <w:txbxContent/>
                    </v:textbox>
                  </v:shape>
                </v:group>
                <v:group id="Группа 97" o:spid="_x0000_s1054" style="position:absolute;top:1535;width:100558;height:70023" coordorigin=",1535" coordsize="100558,7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group id="Группа 98" o:spid="_x0000_s1055" style="position:absolute;top:1535;width:49314;height:69927" coordorigin=",1536" coordsize="49314,69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aZ8MAAADcAAAADwAAAGRycy9kb3ducmV2LnhtbERPTWuDQBC9B/oflgn0&#10;lqy2RIrJRiS0pQcpxBRKb4M7UYk7K+5Wzb/vBgq5zeN9zi6bTSdGGlxrWUG8jkAQV1a3XCv4Or2t&#10;XkA4j6yxs0wKruQg2z8sdphqO/GRxtLXIoSwS1FB432fSumqhgy6te2JA3e2g0Ef4FBLPeAUwk0n&#10;n6IokQZbDg0N9nRoqLqUv0bB+4RT/hy/jsXlfLj+nDaf30VMSj0u53wLwtPs7+J/94cO85MY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5V9pnwwAAANwAAAAP&#10;AAAAAAAAAAAAAAAAAKoCAABkcnMvZG93bnJldi54bWxQSwUGAAAAAAQABAD6AAAAmgMAAAAA&#10;">
                    <v:group id="Группа 99" o:spid="_x0000_s1056" style="position:absolute;top:1536;width:49314;height:69819"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VEEMIAAADcAAAADwAAAGRycy9kb3ducmV2LnhtbERPTYvCMBC9C/6HMII3&#10;TasoUo0isrvsQQTrwuJtaMa22ExKk23rv98Igrd5vM/Z7HpTiZYaV1pWEE8jEMSZ1SXnCn4un5MV&#10;COeRNVaWScGDHOy2w8EGE207PlOb+lyEEHYJKii8rxMpXVaQQTe1NXHgbrYx6ANscqkb7EK4qeQs&#10;ipbSYMmhocCaDgVl9/TPKPjqsNvP44/2eL8dHtfL4vR7jEmp8ajfr0F46v1b/HJ/6zB/OYP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mFRBDCAAAA3AAAAA8A&#10;AAAAAAAAAAAAAAAAqgIAAGRycy9kb3ducmV2LnhtbFBLBQYAAAAABAAEAPoAAACZAwAAAAA=&#10;">
                      <v:roundrect id="Скругленный прямоугольник 100" o:spid="_x0000_s1057"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edHMEA&#10;AADcAAAADwAAAGRycy9kb3ducmV2LnhtbERPTYvCMBC9L/gfwgje1tQKxa1GEXHBHnWFxdvQjE2x&#10;mZQmq9VfbwRhb/N4n7NY9bYRV+p87VjBZJyAIC6drrlScPz5/pyB8AFZY+OYFNzJw2o5+Fhgrt2N&#10;93Q9hErEEPY5KjAhtLmUvjRk0Y9dSxy5s+sshgi7SuoObzHcNjJNkkxarDk2GGxpY6i8HP6sguxR&#10;bNfb9Dj5+j3PzL1IXXEqnVKjYb+egwjUh3/x273TcX42hdc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HnRzBAAAA3AAAAA8AAAAAAAAAAAAAAAAAmAIAAGRycy9kb3du&#10;cmV2LnhtbFBLBQYAAAAABAAEAPUAAACGAwAAAAA=&#10;" filled="f" strokecolor="#bfbfbf" strokeweight="5pt">
                        <v:stroke linestyle="thinThin" joinstyle="miter"/>
                      </v:roundrect>
                      <v:oval id="Овал 102" o:spid="_x0000_s1058"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DW2MIA&#10;AADcAAAADwAAAGRycy9kb3ducmV2LnhtbERPTWvDMAy9D/ofjAq7rU7XEEZat4RCaXbYYOmgVxGr&#10;SUgsB9trsn8/Dwa76fE+tTvMZhB3cr6zrGC9SkAQ11Z33Cj4vJyeXkD4gKxxsEwKvsnDYb942GGu&#10;7cQfdK9CI2II+xwVtCGMuZS+bsmgX9mROHI36wyGCF0jtcMphptBPidJJg12HBtaHOnYUt1XX0aB&#10;q+g8vF9eU7Mpr7aQ2Ju3olfqcTkXWxCB5vAv/nOXOs7PUvh9Jl4g9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MNbYwgAAANwAAAAPAAAAAAAAAAAAAAAAAJgCAABkcnMvZG93&#10;bnJldi54bWxQSwUGAAAAAAQABAD1AAAAhwMAAAAA&#10;" fillcolor="#272727" stroked="f" strokeweight="2pt">
                        <v:path arrowok="t"/>
                        <o:lock v:ext="edit" aspectratio="t"/>
                      </v:oval>
                    </v:group>
                    <v:shape id="Поле 103" o:spid="_x0000_s1059" type="#_x0000_t202" style="position:absolute;left:23335;top:68762;width:2534;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xMO8IA&#10;AADcAAAADwAAAGRycy9kb3ducmV2LnhtbERPy6rCMBDdC/5DmAvuNL2CItUoUhBFdOFj425uM7bl&#10;NpPaRK1+vREEd3M4z5nMGlOKG9WusKzgtxeBIE6tLjhTcDwsuiMQziNrLC2Tggc5mE3brQnG2t55&#10;R7e9z0QIYRejgtz7KpbSpTkZdD1bEQfubGuDPsA6k7rGewg3pexH0VAaLDg05FhRklP6v78aBetk&#10;scXdX9+MnmWy3Jzn1eV4GijV+WnmYxCeGv8Vf9wrHeYPB/B+Jlw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Ew7wgAAANwAAAAPAAAAAAAAAAAAAAAAAJgCAABkcnMvZG93&#10;bnJldi54bWxQSwUGAAAAAAQABAD1AAAAhwMAAAAA&#10;" filled="f" stroked="f" strokeweight=".5pt">
                      <v:textbox>
                        <w:txbxContent>
                          <w:p w:rsidR="0023189B" w:rsidRPr="00EE0AF6" w:rsidRDefault="0023189B" w:rsidP="005B2E53">
                            <w:pPr>
                              <w:jc w:val="center"/>
                              <w:rPr>
                                <w:b/>
                                <w:bCs/>
                                <w:color w:val="BFBFBF"/>
                                <w:lang w:val="en-US"/>
                              </w:rPr>
                            </w:pPr>
                            <w:r w:rsidRPr="00EE0AF6">
                              <w:rPr>
                                <w:b/>
                                <w:bCs/>
                                <w:color w:val="BFBFBF"/>
                                <w:lang w:val="en-US"/>
                              </w:rPr>
                              <w:t>4</w:t>
                            </w:r>
                          </w:p>
                        </w:txbxContent>
                      </v:textbox>
                    </v:shape>
                  </v:group>
                  <v:group id="Группа 104" o:spid="_x0000_s1060" style="position:absolute;left:51244;top:1536;width:49314;height:70022" coordorigin=",1536" coordsize="49314,70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group id="Группа 105" o:spid="_x0000_s1061" style="position:absolute;top:1536;width:49314;height:69824"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roundrect id="Скругленный прямоугольник 106" o:spid="_x0000_s1062"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PbcUA&#10;AADcAAAADwAAAGRycy9kb3ducmV2LnhtbESPQWvDMAyF74X9B6PBbq3THEKX1Q1hdLAc1xVKbyJW&#10;47BYDrHXpvv102Gwm8R7eu/Ttpr9oK40xT6wgfUqA0XcBttzZ+D4+bbcgIoJ2eIQmAzcKUK1e1hs&#10;sbThxh90PaROSQjHEg24lMZS69g68hhXYSQW7RImj0nWqdN2wpuE+0HnWVZojz1Lg8ORXh21X4dv&#10;b6D4afb1Pj+un0+Xjbs3eWjObTDm6XGuX0AlmtO/+e/63Qp+IbTyjEy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w9txQAAANwAAAAPAAAAAAAAAAAAAAAAAJgCAABkcnMv&#10;ZG93bnJldi54bWxQSwUGAAAAAAQABAD1AAAAigMAAAAA&#10;" filled="f" strokecolor="#bfbfbf" strokeweight="5pt">
                        <v:stroke linestyle="thinThin" joinstyle="miter"/>
                      </v:roundrect>
                      <v:oval id="Овал 108" o:spid="_x0000_s1063"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F5RsEA&#10;AADcAAAADwAAAGRycy9kb3ducmV2LnhtbERPS4vCMBC+L/gfwgh7W1MfyFqNUgTRPbiwVfA6NGNb&#10;2kxKErX77zeCsLf5+J6z2vSmFXdyvrasYDxKQBAXVtdcKjifdh+fIHxA1thaJgW/5GGzHrytMNX2&#10;wT90z0MpYgj7FBVUIXSplL6oyKAf2Y44clfrDIYIXSm1w0cMN62cJMlcGqw5NlTY0baioslvRoHL&#10;ad9+n75mZnq42ExiY45Zo9T7sM+WIAL14V/8ch90nD9fwPOZeIFc/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xeUbBAAAA3AAAAA8AAAAAAAAAAAAAAAAAmAIAAGRycy9kb3du&#10;cmV2LnhtbFBLBQYAAAAABAAEAPUAAACGAwAAAAA=&#10;" fillcolor="#272727" stroked="f" strokeweight="2pt">
                        <v:path arrowok="t"/>
                        <o:lock v:ext="edit" aspectratio="t"/>
                      </v:oval>
                    </v:group>
                    <v:shape id="Поле 109" o:spid="_x0000_s1064" type="#_x0000_t202" style="position:absolute;left:22764;top:68858;width:390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J5fsYA&#10;AADcAAAADwAAAGRycy9kb3ducmV2LnhtbESPQWvCQBCF7wX/wzKCt7pR0Ep0FQlIRdqD1ou3MTsm&#10;wexszG419dd3DoXeZnhv3vtmsepcre7UhsqzgdEwAUWce1txYeD4tXmdgQoR2WLtmQz8UIDVsvey&#10;wNT6B+/pfoiFkhAOKRooY2xSrUNeksMw9A2xaBffOoyytoW2LT4k3NV6nCRT7bBiaSixoayk/Hr4&#10;dgZ22eYT9+exmz3r7P3jsm5ux9PEmEG/W89BReriv/nvemsF/03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ZJ5fsYAAADcAAAADwAAAAAAAAAAAAAAAACYAgAAZHJz&#10;L2Rvd25yZXYueG1sUEsFBgAAAAAEAAQA9QAAAIsDAAAAAA==&#10;" filled="f" stroked="f" strokeweight=".5pt">
                      <v:textbox>
                        <w:txbxContent>
                          <w:p w:rsidR="0023189B" w:rsidRPr="00CA1C7A" w:rsidRDefault="0023189B" w:rsidP="005B2E53">
                            <w:pPr>
                              <w:jc w:val="center"/>
                              <w:rPr>
                                <w:rFonts w:cs="Times New Roman"/>
                                <w:b/>
                                <w:bCs/>
                                <w:color w:val="BFBFBF"/>
                              </w:rPr>
                            </w:pPr>
                            <w:r>
                              <w:rPr>
                                <w:b/>
                                <w:bCs/>
                                <w:color w:val="BFBFBF"/>
                              </w:rPr>
                              <w:t>9</w:t>
                            </w:r>
                          </w:p>
                        </w:txbxContent>
                      </v:textbox>
                    </v:shape>
                  </v:group>
                </v:group>
              </v:group>
            </w:pict>
          </mc:Fallback>
        </mc:AlternateContent>
      </w: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5469A6" w:rsidRDefault="00217122" w:rsidP="00B04343">
      <w:pPr>
        <w:tabs>
          <w:tab w:val="left" w:pos="6667"/>
          <w:tab w:val="left" w:pos="13667"/>
        </w:tabs>
        <w:rPr>
          <w:rFonts w:cs="Times New Roman"/>
          <w:lang w:val="en-US"/>
        </w:rPr>
      </w:pPr>
      <w:r>
        <w:rPr>
          <w:rFonts w:cs="Times New Roman"/>
          <w:noProof/>
          <w:lang w:val="ru-RU" w:eastAsia="ru-RU"/>
        </w:rPr>
        <w:lastRenderedPageBreak/>
        <w:drawing>
          <wp:anchor distT="0" distB="0" distL="114300" distR="114300" simplePos="0" relativeHeight="251700736" behindDoc="0" locked="0" layoutInCell="1" allowOverlap="1">
            <wp:simplePos x="0" y="0"/>
            <wp:positionH relativeFrom="column">
              <wp:posOffset>2038985</wp:posOffset>
            </wp:positionH>
            <wp:positionV relativeFrom="paragraph">
              <wp:posOffset>-203835</wp:posOffset>
            </wp:positionV>
            <wp:extent cx="595630" cy="299085"/>
            <wp:effectExtent l="19050" t="0" r="0" b="0"/>
            <wp:wrapSquare wrapText="bothSides"/>
            <wp:docPr id="11"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595630" cy="299085"/>
                    </a:xfrm>
                    <a:prstGeom prst="rect">
                      <a:avLst/>
                    </a:prstGeom>
                    <a:noFill/>
                    <a:ln w="9525">
                      <a:noFill/>
                      <a:miter lim="800000"/>
                      <a:headEnd/>
                      <a:tailEnd/>
                    </a:ln>
                  </pic:spPr>
                </pic:pic>
              </a:graphicData>
            </a:graphic>
          </wp:anchor>
        </w:drawing>
      </w:r>
      <w:r w:rsidR="00BF6FC2">
        <w:rPr>
          <w:rFonts w:cs="Times New Roman"/>
          <w:noProof/>
          <w:lang w:val="ru-RU" w:eastAsia="ru-RU"/>
        </w:rPr>
        <w:drawing>
          <wp:anchor distT="0" distB="0" distL="114300" distR="114300" simplePos="0" relativeHeight="251701760" behindDoc="0" locked="0" layoutInCell="1" allowOverlap="1">
            <wp:simplePos x="0" y="0"/>
            <wp:positionH relativeFrom="column">
              <wp:posOffset>7115175</wp:posOffset>
            </wp:positionH>
            <wp:positionV relativeFrom="paragraph">
              <wp:posOffset>-246380</wp:posOffset>
            </wp:positionV>
            <wp:extent cx="595630" cy="299085"/>
            <wp:effectExtent l="19050" t="0" r="0" b="0"/>
            <wp:wrapSquare wrapText="bothSides"/>
            <wp:docPr id="12"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595630" cy="299085"/>
                    </a:xfrm>
                    <a:prstGeom prst="rect">
                      <a:avLst/>
                    </a:prstGeom>
                    <a:noFill/>
                    <a:ln w="9525">
                      <a:noFill/>
                      <a:miter lim="800000"/>
                      <a:headEnd/>
                      <a:tailEnd/>
                    </a:ln>
                  </pic:spPr>
                </pic:pic>
              </a:graphicData>
            </a:graphic>
          </wp:anchor>
        </w:drawing>
      </w:r>
      <w:r w:rsidR="006901F8">
        <w:rPr>
          <w:rFonts w:cs="Times New Roman"/>
          <w:noProof/>
          <w:lang w:val="ru-RU" w:eastAsia="ru-RU"/>
        </w:rPr>
        <mc:AlternateContent>
          <mc:Choice Requires="wpg">
            <w:drawing>
              <wp:anchor distT="0" distB="0" distL="114300" distR="114300" simplePos="0" relativeHeight="251699712" behindDoc="0" locked="0" layoutInCell="1" allowOverlap="1">
                <wp:simplePos x="0" y="0"/>
                <wp:positionH relativeFrom="column">
                  <wp:posOffset>-113030</wp:posOffset>
                </wp:positionH>
                <wp:positionV relativeFrom="paragraph">
                  <wp:posOffset>-111760</wp:posOffset>
                </wp:positionV>
                <wp:extent cx="10055860" cy="6991985"/>
                <wp:effectExtent l="39370" t="40640" r="39370" b="0"/>
                <wp:wrapNone/>
                <wp:docPr id="141" name="Группа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5860" cy="6991985"/>
                          <a:chOff x="0" y="1535"/>
                          <a:chExt cx="100558" cy="69926"/>
                        </a:xfrm>
                      </wpg:grpSpPr>
                      <wpg:grpSp>
                        <wpg:cNvPr id="142" name="Группа 145"/>
                        <wpg:cNvGrpSpPr>
                          <a:grpSpLocks/>
                        </wpg:cNvGrpSpPr>
                        <wpg:grpSpPr bwMode="auto">
                          <a:xfrm>
                            <a:off x="476" y="6572"/>
                            <a:ext cx="99269" cy="61379"/>
                            <a:chOff x="0" y="0"/>
                            <a:chExt cx="99269" cy="61379"/>
                          </a:xfrm>
                        </wpg:grpSpPr>
                        <wps:wsp>
                          <wps:cNvPr id="143" name="Поле 146"/>
                          <wps:cNvSpPr txBox="1">
                            <a:spLocks noChangeArrowheads="1"/>
                          </wps:cNvSpPr>
                          <wps:spPr bwMode="auto">
                            <a:xfrm>
                              <a:off x="0"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8"/>
                          <wps:bodyPr rot="0" vert="horz" wrap="square" lIns="91440" tIns="45720" rIns="91440" bIns="45720" anchor="t" anchorCtr="0" upright="1">
                            <a:noAutofit/>
                          </wps:bodyPr>
                        </wps:wsp>
                        <wps:wsp>
                          <wps:cNvPr id="144" name="Поле 147"/>
                          <wps:cNvSpPr txBox="1">
                            <a:spLocks noChangeArrowheads="1"/>
                          </wps:cNvSpPr>
                          <wps:spPr bwMode="auto">
                            <a:xfrm>
                              <a:off x="51244"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1"/>
                          <wps:bodyPr rot="0" vert="horz" wrap="square" lIns="91440" tIns="45720" rIns="91440" bIns="45720" anchor="t" anchorCtr="0" upright="1">
                            <a:noAutofit/>
                          </wps:bodyPr>
                        </wps:wsp>
                      </wpg:grpSp>
                      <wpg:grpSp>
                        <wpg:cNvPr id="145" name="Группа 148"/>
                        <wpg:cNvGrpSpPr>
                          <a:grpSpLocks/>
                        </wpg:cNvGrpSpPr>
                        <wpg:grpSpPr bwMode="auto">
                          <a:xfrm>
                            <a:off x="0" y="1535"/>
                            <a:ext cx="100558" cy="69927"/>
                            <a:chOff x="0" y="1535"/>
                            <a:chExt cx="100558" cy="69926"/>
                          </a:xfrm>
                        </wpg:grpSpPr>
                        <wpg:grpSp>
                          <wpg:cNvPr id="146" name="Группа 149"/>
                          <wpg:cNvGrpSpPr>
                            <a:grpSpLocks/>
                          </wpg:cNvGrpSpPr>
                          <wpg:grpSpPr bwMode="auto">
                            <a:xfrm>
                              <a:off x="0" y="1535"/>
                              <a:ext cx="49314" cy="69927"/>
                              <a:chOff x="0" y="1536"/>
                              <a:chExt cx="49314" cy="69931"/>
                            </a:xfrm>
                          </wpg:grpSpPr>
                          <wpg:grpSp>
                            <wpg:cNvPr id="147" name="Группа 150"/>
                            <wpg:cNvGrpSpPr>
                              <a:grpSpLocks/>
                            </wpg:cNvGrpSpPr>
                            <wpg:grpSpPr bwMode="auto">
                              <a:xfrm>
                                <a:off x="0" y="1536"/>
                                <a:ext cx="49314" cy="69819"/>
                                <a:chOff x="0" y="1536"/>
                                <a:chExt cx="49314" cy="69824"/>
                              </a:xfrm>
                            </wpg:grpSpPr>
                            <wps:wsp>
                              <wps:cNvPr id="148" name="Скругленный прямоугольник 151"/>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49" name="Овал 153"/>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50" name="Поле 154"/>
                            <wps:cNvSpPr txBox="1">
                              <a:spLocks noChangeArrowheads="1"/>
                            </wps:cNvSpPr>
                            <wps:spPr bwMode="auto">
                              <a:xfrm>
                                <a:off x="22125" y="68762"/>
                                <a:ext cx="5120"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CA1C7A" w:rsidRDefault="0023189B" w:rsidP="005B2E53">
                                  <w:pPr>
                                    <w:jc w:val="center"/>
                                    <w:rPr>
                                      <w:rFonts w:cs="Times New Roman"/>
                                      <w:b/>
                                      <w:bCs/>
                                      <w:color w:val="BFBFBF"/>
                                    </w:rPr>
                                  </w:pPr>
                                  <w:r w:rsidRPr="00EE0AF6">
                                    <w:rPr>
                                      <w:b/>
                                      <w:bCs/>
                                      <w:color w:val="BFBFBF"/>
                                      <w:lang w:val="en-US"/>
                                    </w:rPr>
                                    <w:t>1</w:t>
                                  </w:r>
                                  <w:r>
                                    <w:rPr>
                                      <w:b/>
                                      <w:bCs/>
                                      <w:color w:val="BFBFBF"/>
                                    </w:rPr>
                                    <w:t>0</w:t>
                                  </w:r>
                                </w:p>
                              </w:txbxContent>
                            </wps:txbx>
                            <wps:bodyPr rot="0" vert="horz" wrap="square" lIns="91440" tIns="45720" rIns="91440" bIns="45720" anchor="t" anchorCtr="0" upright="1">
                              <a:noAutofit/>
                            </wps:bodyPr>
                          </wps:wsp>
                        </wpg:grpSp>
                        <wpg:grpSp>
                          <wpg:cNvPr id="151" name="Группа 155"/>
                          <wpg:cNvGrpSpPr>
                            <a:grpSpLocks/>
                          </wpg:cNvGrpSpPr>
                          <wpg:grpSpPr bwMode="auto">
                            <a:xfrm>
                              <a:off x="51244" y="1536"/>
                              <a:ext cx="49314" cy="69915"/>
                              <a:chOff x="0" y="1536"/>
                              <a:chExt cx="49314" cy="69920"/>
                            </a:xfrm>
                          </wpg:grpSpPr>
                          <wpg:grpSp>
                            <wpg:cNvPr id="152" name="Группа 156"/>
                            <wpg:cNvGrpSpPr>
                              <a:grpSpLocks/>
                            </wpg:cNvGrpSpPr>
                            <wpg:grpSpPr bwMode="auto">
                              <a:xfrm>
                                <a:off x="0" y="1536"/>
                                <a:ext cx="49314" cy="69824"/>
                                <a:chOff x="0" y="1536"/>
                                <a:chExt cx="49314" cy="69824"/>
                              </a:xfrm>
                            </wpg:grpSpPr>
                            <wps:wsp>
                              <wps:cNvPr id="153" name="Скругленный прямоугольник 157"/>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54" name="Овал 159"/>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55" name="Поле 160"/>
                            <wps:cNvSpPr txBox="1">
                              <a:spLocks noChangeArrowheads="1"/>
                            </wps:cNvSpPr>
                            <wps:spPr bwMode="auto">
                              <a:xfrm>
                                <a:off x="22658" y="68751"/>
                                <a:ext cx="3905"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0AF6" w:rsidRDefault="0023189B" w:rsidP="005B2E53">
                                  <w:pPr>
                                    <w:jc w:val="center"/>
                                    <w:rPr>
                                      <w:b/>
                                      <w:bCs/>
                                      <w:color w:val="BFBFBF"/>
                                      <w:lang w:val="en-US"/>
                                    </w:rPr>
                                  </w:pPr>
                                  <w:r w:rsidRPr="00EE0AF6">
                                    <w:rPr>
                                      <w:b/>
                                      <w:bCs/>
                                      <w:color w:val="BFBFBF"/>
                                      <w:lang w:val="en-US"/>
                                    </w:rPr>
                                    <w:t>3</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144" o:spid="_x0000_s1065" style="position:absolute;margin-left:-8.9pt;margin-top:-8.8pt;width:791.8pt;height:550.55pt;z-index:251699712;mso-position-horizontal-relative:text;mso-position-vertical-relative:text" coordorigin=",1535" coordsize="100558,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">
                <v:group id="Группа 145" o:spid="_x0000_s1066" style="position:absolute;left:476;top:6572;width:99269;height:61379" coordsize="99269,61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Поле 146" o:spid="_x0000_s1067" type="#_x0000_t202" style="position:absolute;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wttMMA&#10;AADcAAAADwAAAGRycy9kb3ducmV2LnhtbERPS4vCMBC+L/gfwgje1lTXFalGkYKsiHvwcfE2NmNb&#10;bCa1iVr99ZsFwdt8fM+ZzBpTihvVrrCsoNeNQBCnVhecKdjvFp8jEM4jaywtk4IHOZhNWx8TjLW9&#10;84ZuW5+JEMIuRgW591UspUtzMui6tiIO3MnWBn2AdSZ1jfcQbkrZj6KhNFhwaMixoiSn9Ly9GgWr&#10;ZPGLm2PfjJ5l8rM+zavL/vCtVKfdzMcgPDX+LX65lzrMH3z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wttMMAAADcAAAADwAAAAAAAAAAAAAAAACYAgAAZHJzL2Rv&#10;d25yZXYueG1sUEsFBgAAAAAEAAQA9QAAAIgDAAAAAA==&#10;" filled="f" stroked="f" strokeweight=".5pt">
                    <v:textbox style="mso-next-textbox:#Поле 22">
                      <w:txbxContent/>
                    </v:textbox>
                  </v:shape>
                  <v:shape id="Поле 147" o:spid="_x0000_s1068" type="#_x0000_t202" style="position:absolute;left:51244;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W1wMQA&#10;AADcAAAADwAAAGRycy9kb3ducmV2LnhtbERPTWvCQBC9F/wPyxR6q5uKSkhdJQSCpehB66W3aXZM&#10;QrOzMbsmaX99VxB6m8f7nNVmNI3oqXO1ZQUv0wgEcWF1zaWC00f+HINwHlljY5kU/JCDzXrysMJE&#10;24EP1B99KUIIuwQVVN63iZSuqMigm9qWOHBn2xn0AXal1B0OIdw0chZFS2mw5tBQYUtZRcX38WoU&#10;vGf5Hg9fMxP/Ntl2d07by+lzodTT45i+gvA0+n/x3f2mw/z5HG7PhAv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FtcDEAAAA3AAAAA8AAAAAAAAAAAAAAAAAmAIAAGRycy9k&#10;b3ducmV2LnhtbFBLBQYAAAAABAAEAPUAAACJAwAAAAA=&#10;" filled="f" stroked="f" strokeweight=".5pt">
                    <v:textbox style="mso-next-textbox:#Поле 95">
                      <w:txbxContent/>
                    </v:textbox>
                  </v:shape>
                </v:group>
                <v:group id="Группа 148" o:spid="_x0000_s1069" style="position:absolute;top:1535;width:100558;height:69927" coordorigin=",1535" coordsize="100558,69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Группа 149" o:spid="_x0000_s1070" style="position:absolute;top:1535;width:49314;height:69927" coordorigin=",1536" coordsize="49314,69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group id="Группа 150" o:spid="_x0000_s1071" style="position:absolute;top:1536;width:49314;height:69819"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roundrect id="Скругленный прямоугольник 151" o:spid="_x0000_s1072"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TDcUA&#10;AADcAAAADwAAAGRycy9kb3ducmV2LnhtbESPQWvDMAyF74P9B6NBb6vTUEqX1QlltNAc1xXKbiJW&#10;47BYDrHXpvv102Gwm8R7eu/Tppp8r640xi6wgcU8A0XcBNtxa+D0sX9eg4oJ2WIfmAzcKUJVPj5s&#10;sLDhxu90PaZWSQjHAg24lIZC69g48hjnYSAW7RJGj0nWsdV2xJuE+17nWbbSHjuWBocDvTlqvo7f&#10;3sDqp95td/lp8XK+rN29zkP92QRjZk/T9hVUoin9m/+uD1bwl0Irz8gEu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VlMNxQAAANwAAAAPAAAAAAAAAAAAAAAAAJgCAABkcnMv&#10;ZG93bnJldi54bWxQSwUGAAAAAAQABAD1AAAAigMAAAAA&#10;" filled="f" strokecolor="#bfbfbf" strokeweight="5pt">
                        <v:stroke linestyle="thinThin" joinstyle="miter"/>
                      </v:roundrect>
                      <v:oval id="Овал 153" o:spid="_x0000_s1073"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QlJsEA&#10;AADcAAAADwAAAGRycy9kb3ducmV2LnhtbERPS4vCMBC+L/gfwgh7W1MfLGs1ShFEPbiwVfA6NGNb&#10;2kxKErX7742wsLf5+J6zXPemFXdyvrasYDxKQBAXVtdcKjifth9fIHxA1thaJgW/5GG9GrwtMdX2&#10;wT90z0MpYgj7FBVUIXSplL6oyKAf2Y44clfrDIYIXSm1w0cMN62cJMmnNFhzbKiwo01FRZPfjAKX&#10;0679Ph1mZrq/2ExiY45Zo9T7sM8WIAL14V/8597rOH82h9cz8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SEJSbBAAAA3AAAAA8AAAAAAAAAAAAAAAAAmAIAAGRycy9kb3du&#10;cmV2LnhtbFBLBQYAAAAABAAEAPUAAACGAwAAAAA=&#10;" fillcolor="#272727" stroked="f" strokeweight="2pt">
                        <v:path arrowok="t"/>
                        <o:lock v:ext="edit" aspectratio="t"/>
                      </v:oval>
                    </v:group>
                    <v:shape id="Поле 154" o:spid="_x0000_s1074" type="#_x0000_t202" style="position:absolute;left:22125;top:68762;width:51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clHscA&#10;AADcAAAADwAAAGRycy9kb3ducmV2LnhtbESPT2vCQBDF7wW/wzJCb3WjYJHUjUhALKU9qLl4m2Yn&#10;fzA7G7NbTfvpO4dCbzO8N+/9Zr0ZXaduNITWs4H5LAFFXHrbcm2gOO2eVqBCRLbYeSYD3xRgk00e&#10;1phaf+cD3Y6xVhLCIUUDTYx9qnUoG3IYZr4nFq3yg8Mo61BrO+Bdwl2nF0nyrB22LA0N9pQ3VF6O&#10;X87AW777wMPnwq1+unz/Xm37a3FeGvM4HbcvoCKN8d/8d/1qBX8p+PKMTK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nJR7HAAAA3AAAAA8AAAAAAAAAAAAAAAAAmAIAAGRy&#10;cy9kb3ducmV2LnhtbFBLBQYAAAAABAAEAPUAAACMAwAAAAA=&#10;" filled="f" stroked="f" strokeweight=".5pt">
                      <v:textbox>
                        <w:txbxContent>
                          <w:p w:rsidR="0023189B" w:rsidRPr="00CA1C7A" w:rsidRDefault="0023189B" w:rsidP="005B2E53">
                            <w:pPr>
                              <w:jc w:val="center"/>
                              <w:rPr>
                                <w:rFonts w:cs="Times New Roman"/>
                                <w:b/>
                                <w:bCs/>
                                <w:color w:val="BFBFBF"/>
                              </w:rPr>
                            </w:pPr>
                            <w:r w:rsidRPr="00EE0AF6">
                              <w:rPr>
                                <w:b/>
                                <w:bCs/>
                                <w:color w:val="BFBFBF"/>
                                <w:lang w:val="en-US"/>
                              </w:rPr>
                              <w:t>1</w:t>
                            </w:r>
                            <w:r>
                              <w:rPr>
                                <w:b/>
                                <w:bCs/>
                                <w:color w:val="BFBFBF"/>
                              </w:rPr>
                              <w:t>0</w:t>
                            </w:r>
                          </w:p>
                        </w:txbxContent>
                      </v:textbox>
                    </v:shape>
                  </v:group>
                  <v:group id="Группа 155" o:spid="_x0000_s1075" style="position:absolute;left:51244;top:1536;width:49314;height:69915" coordorigin=",1536" coordsize="49314,69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group id="Группа 156" o:spid="_x0000_s1076" style="position:absolute;top:1536;width:49314;height:69824"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roundrect id="Скругленный прямоугольник 157" o:spid="_x0000_s1077"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tXocIA&#10;AADcAAAADwAAAGRycy9kb3ducmV2LnhtbERPS4vCMBC+L/gfwgje1tTKilajiLhgjz5AvA3N2BSb&#10;SWmyWv31G2Fhb/PxPWex6mwt7tT6yrGC0TABQVw4XXGp4HT8/pyC8AFZY+2YFDzJw2rZ+1hgpt2D&#10;93Q/hFLEEPYZKjAhNJmUvjBk0Q9dQxy5q2sthgjbUuoWHzHc1jJNkom0WHFsMNjQxlBxO/xYBZNX&#10;vl1v09Nodr5OzTNPXX4pnFKDfreegwjUhX/xn3un4/yvMbyfiR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1ehwgAAANwAAAAPAAAAAAAAAAAAAAAAAJgCAABkcnMvZG93&#10;bnJldi54bWxQSwUGAAAAAAQABAD1AAAAhwMAAAAA&#10;" filled="f" strokecolor="#bfbfbf" strokeweight="5pt">
                        <v:stroke linestyle="thinThin" joinstyle="miter"/>
                      </v:roundrect>
                      <v:oval id="Овал 159" o:spid="_x0000_s1078"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wcZcEA&#10;AADcAAAADwAAAGRycy9kb3ducmV2LnhtbERPS4vCMBC+L/gfwgh7W1Mfu0g1ShFEPbiwVfA6NGNb&#10;2kxKErX7742wsLf5+J6zXPemFXdyvrasYDxKQBAXVtdcKjifth9zED4ga2wtk4Jf8rBeDd6WmGr7&#10;4B+656EUMYR9igqqELpUSl9UZNCPbEccuat1BkOErpTa4SOGm1ZOkuRLGqw5NlTY0aaioslvRoHL&#10;add+nw4zM91fbCaxMcesUep92GcLEIH68C/+c+91nP85g9cz8QK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9cHGXBAAAA3AAAAA8AAAAAAAAAAAAAAAAAmAIAAGRycy9kb3du&#10;cmV2LnhtbFBLBQYAAAAABAAEAPUAAACGAwAAAAA=&#10;" fillcolor="#272727" stroked="f" strokeweight="2pt">
                        <v:path arrowok="t"/>
                        <o:lock v:ext="edit" aspectratio="t"/>
                      </v:oval>
                    </v:group>
                    <v:shape id="Поле 160" o:spid="_x0000_s1079" type="#_x0000_t202" style="position:absolute;left:22658;top:68751;width:390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CGhsQA&#10;AADcAAAADwAAAGRycy9kb3ducmV2LnhtbERPTWvCQBC9C/0PyxS8mY1CRNKsIgFpkfag9dLbNDsm&#10;wexsmt0maX+9Kwje5vE+J9uMphE9da62rGAexSCIC6trLhWcPnezFQjnkTU2lknBHznYrJ8mGaba&#10;Dnyg/uhLEULYpaig8r5NpXRFRQZdZFviwJ1tZ9AH2JVSdziEcNPIRRwvpcGaQ0OFLeUVFZfjr1Gw&#10;z3cfePhemNV/k7++n7ftz+krUWr6PG5fQHga/UN8d7/pMD9J4PZMuECu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hobEAAAA3AAAAA8AAAAAAAAAAAAAAAAAmAIAAGRycy9k&#10;b3ducmV2LnhtbFBLBQYAAAAABAAEAPUAAACJAwAAAAA=&#10;" filled="f" stroked="f" strokeweight=".5pt">
                      <v:textbox>
                        <w:txbxContent>
                          <w:p w:rsidR="0023189B" w:rsidRPr="00EE0AF6" w:rsidRDefault="0023189B" w:rsidP="005B2E53">
                            <w:pPr>
                              <w:jc w:val="center"/>
                              <w:rPr>
                                <w:b/>
                                <w:bCs/>
                                <w:color w:val="BFBFBF"/>
                                <w:lang w:val="en-US"/>
                              </w:rPr>
                            </w:pPr>
                            <w:r w:rsidRPr="00EE0AF6">
                              <w:rPr>
                                <w:b/>
                                <w:bCs/>
                                <w:color w:val="BFBFBF"/>
                                <w:lang w:val="en-US"/>
                              </w:rPr>
                              <w:t>3</w:t>
                            </w:r>
                          </w:p>
                        </w:txbxContent>
                      </v:textbox>
                    </v:shape>
                  </v:group>
                </v:group>
              </v:group>
            </w:pict>
          </mc:Fallback>
        </mc:AlternateContent>
      </w:r>
      <w:r w:rsidR="00FC1ED9">
        <w:rPr>
          <w:rFonts w:cs="Times New Roman"/>
        </w:rPr>
        <w:tab/>
      </w:r>
      <w:r w:rsidR="00FC1ED9">
        <w:rPr>
          <w:rFonts w:cs="Times New Roman"/>
        </w:rPr>
        <w:tab/>
      </w:r>
    </w:p>
    <w:p w:rsidR="00FC1ED9" w:rsidRPr="0088080D" w:rsidRDefault="007D5A11" w:rsidP="007D5A11">
      <w:pPr>
        <w:tabs>
          <w:tab w:val="left" w:pos="3630"/>
        </w:tabs>
        <w:rPr>
          <w:rFonts w:cs="Times New Roman"/>
        </w:rPr>
      </w:pPr>
      <w:r>
        <w:rPr>
          <w:rFonts w:cs="Times New Roman"/>
        </w:rPr>
        <w:tab/>
      </w: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217122">
      <w:pPr>
        <w:rPr>
          <w:rFonts w:cs="Times New Roman"/>
        </w:rPr>
      </w:pPr>
      <w:r>
        <w:rPr>
          <w:rFonts w:cs="Times New Roman"/>
          <w:noProof/>
          <w:lang w:val="ru-RU" w:eastAsia="ru-RU"/>
        </w:rPr>
        <w:lastRenderedPageBreak/>
        <w:drawing>
          <wp:anchor distT="0" distB="0" distL="114300" distR="114300" simplePos="0" relativeHeight="251697664" behindDoc="0" locked="0" layoutInCell="1" allowOverlap="1">
            <wp:simplePos x="0" y="0"/>
            <wp:positionH relativeFrom="column">
              <wp:posOffset>2023110</wp:posOffset>
            </wp:positionH>
            <wp:positionV relativeFrom="paragraph">
              <wp:posOffset>-19685</wp:posOffset>
            </wp:positionV>
            <wp:extent cx="609600" cy="307340"/>
            <wp:effectExtent l="19050" t="0" r="0" b="0"/>
            <wp:wrapSquare wrapText="bothSides"/>
            <wp:docPr id="13"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9600" cy="307340"/>
                    </a:xfrm>
                    <a:prstGeom prst="rect">
                      <a:avLst/>
                    </a:prstGeom>
                    <a:noFill/>
                    <a:ln w="9525">
                      <a:noFill/>
                      <a:miter lim="800000"/>
                      <a:headEnd/>
                      <a:tailEnd/>
                    </a:ln>
                  </pic:spPr>
                </pic:pic>
              </a:graphicData>
            </a:graphic>
          </wp:anchor>
        </w:drawing>
      </w:r>
      <w:r w:rsidR="00BF6FC2">
        <w:rPr>
          <w:rFonts w:cs="Times New Roman"/>
          <w:noProof/>
          <w:lang w:val="ru-RU" w:eastAsia="ru-RU"/>
        </w:rPr>
        <w:drawing>
          <wp:anchor distT="0" distB="0" distL="114300" distR="114300" simplePos="0" relativeHeight="251698688" behindDoc="0" locked="0" layoutInCell="1" allowOverlap="1">
            <wp:simplePos x="0" y="0"/>
            <wp:positionH relativeFrom="column">
              <wp:posOffset>7245350</wp:posOffset>
            </wp:positionH>
            <wp:positionV relativeFrom="paragraph">
              <wp:posOffset>-19685</wp:posOffset>
            </wp:positionV>
            <wp:extent cx="604520" cy="307340"/>
            <wp:effectExtent l="19050" t="0" r="5080" b="0"/>
            <wp:wrapSquare wrapText="bothSides"/>
            <wp:docPr id="14"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4520" cy="307340"/>
                    </a:xfrm>
                    <a:prstGeom prst="rect">
                      <a:avLst/>
                    </a:prstGeom>
                    <a:noFill/>
                    <a:ln w="9525">
                      <a:noFill/>
                      <a:miter lim="800000"/>
                      <a:headEnd/>
                      <a:tailEnd/>
                    </a:ln>
                  </pic:spPr>
                </pic:pic>
              </a:graphicData>
            </a:graphic>
          </wp:anchor>
        </w:drawing>
      </w:r>
      <w:r w:rsidR="006901F8">
        <w:rPr>
          <w:rFonts w:cs="Times New Roman"/>
          <w:noProof/>
          <w:lang w:val="ru-RU" w:eastAsia="ru-RU"/>
        </w:rPr>
        <mc:AlternateContent>
          <mc:Choice Requires="wpg">
            <w:drawing>
              <wp:anchor distT="0" distB="0" distL="114300" distR="114300" simplePos="0" relativeHeight="251696640" behindDoc="0" locked="0" layoutInCell="1" allowOverlap="1">
                <wp:simplePos x="0" y="0"/>
                <wp:positionH relativeFrom="column">
                  <wp:posOffset>-114300</wp:posOffset>
                </wp:positionH>
                <wp:positionV relativeFrom="paragraph">
                  <wp:posOffset>126365</wp:posOffset>
                </wp:positionV>
                <wp:extent cx="10090150" cy="6826250"/>
                <wp:effectExtent l="38100" t="40640" r="34925" b="635"/>
                <wp:wrapNone/>
                <wp:docPr id="29" name="Группа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0150" cy="6826250"/>
                          <a:chOff x="0" y="1535"/>
                          <a:chExt cx="100558" cy="69926"/>
                        </a:xfrm>
                      </wpg:grpSpPr>
                      <wpg:grpSp>
                        <wpg:cNvPr id="30" name="Группа 213"/>
                        <wpg:cNvGrpSpPr>
                          <a:grpSpLocks/>
                        </wpg:cNvGrpSpPr>
                        <wpg:grpSpPr bwMode="auto">
                          <a:xfrm>
                            <a:off x="476" y="6572"/>
                            <a:ext cx="99269" cy="61379"/>
                            <a:chOff x="0" y="0"/>
                            <a:chExt cx="99269" cy="61379"/>
                          </a:xfrm>
                        </wpg:grpSpPr>
                        <wps:wsp>
                          <wps:cNvPr id="31" name="Поле 214"/>
                          <wps:cNvSpPr txBox="1">
                            <a:spLocks noChangeArrowheads="1"/>
                          </wps:cNvSpPr>
                          <wps:spPr bwMode="auto">
                            <a:xfrm>
                              <a:off x="0"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4"/>
                          <wps:bodyPr rot="0" vert="horz" wrap="square" lIns="91440" tIns="45720" rIns="91440" bIns="45720" anchor="t" anchorCtr="0" upright="1">
                            <a:noAutofit/>
                          </wps:bodyPr>
                        </wps:wsp>
                        <wps:wsp>
                          <wps:cNvPr id="128" name="Поле 215"/>
                          <wps:cNvSpPr txBox="1">
                            <a:spLocks noChangeArrowheads="1"/>
                          </wps:cNvSpPr>
                          <wps:spPr bwMode="auto">
                            <a:xfrm>
                              <a:off x="51244"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5"/>
                          <wps:bodyPr rot="0" vert="horz" wrap="square" lIns="91440" tIns="45720" rIns="91440" bIns="45720" anchor="t" anchorCtr="0" upright="1">
                            <a:noAutofit/>
                          </wps:bodyPr>
                        </wps:wsp>
                      </wpg:grpSp>
                      <wpg:grpSp>
                        <wpg:cNvPr id="129" name="Группа 216"/>
                        <wpg:cNvGrpSpPr>
                          <a:grpSpLocks/>
                        </wpg:cNvGrpSpPr>
                        <wpg:grpSpPr bwMode="auto">
                          <a:xfrm>
                            <a:off x="0" y="1535"/>
                            <a:ext cx="100558" cy="69927"/>
                            <a:chOff x="0" y="1535"/>
                            <a:chExt cx="100558" cy="69926"/>
                          </a:xfrm>
                        </wpg:grpSpPr>
                        <wpg:grpSp>
                          <wpg:cNvPr id="130" name="Группа 217"/>
                          <wpg:cNvGrpSpPr>
                            <a:grpSpLocks/>
                          </wpg:cNvGrpSpPr>
                          <wpg:grpSpPr bwMode="auto">
                            <a:xfrm>
                              <a:off x="0" y="1535"/>
                              <a:ext cx="49314" cy="69927"/>
                              <a:chOff x="0" y="1536"/>
                              <a:chExt cx="49314" cy="69931"/>
                            </a:xfrm>
                          </wpg:grpSpPr>
                          <wpg:grpSp>
                            <wpg:cNvPr id="131" name="Группа 218"/>
                            <wpg:cNvGrpSpPr>
                              <a:grpSpLocks/>
                            </wpg:cNvGrpSpPr>
                            <wpg:grpSpPr bwMode="auto">
                              <a:xfrm>
                                <a:off x="0" y="1536"/>
                                <a:ext cx="49314" cy="69819"/>
                                <a:chOff x="0" y="1536"/>
                                <a:chExt cx="49314" cy="69824"/>
                              </a:xfrm>
                            </wpg:grpSpPr>
                            <wps:wsp>
                              <wps:cNvPr id="133" name="Скругленный прямоугольник 219"/>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4" name="Овал 221"/>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35" name="Поле 222"/>
                            <wps:cNvSpPr txBox="1">
                              <a:spLocks noChangeArrowheads="1"/>
                            </wps:cNvSpPr>
                            <wps:spPr bwMode="auto">
                              <a:xfrm>
                                <a:off x="22125" y="68762"/>
                                <a:ext cx="5120"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0AF6" w:rsidRDefault="0023189B" w:rsidP="005B2E53">
                                  <w:pPr>
                                    <w:jc w:val="center"/>
                                    <w:rPr>
                                      <w:b/>
                                      <w:bCs/>
                                      <w:color w:val="BFBFBF"/>
                                      <w:lang w:val="en-US"/>
                                    </w:rPr>
                                  </w:pPr>
                                  <w:r w:rsidRPr="00EE0AF6">
                                    <w:rPr>
                                      <w:b/>
                                      <w:bCs/>
                                      <w:color w:val="BFBFBF"/>
                                      <w:lang w:val="en-US"/>
                                    </w:rPr>
                                    <w:t>6</w:t>
                                  </w:r>
                                </w:p>
                              </w:txbxContent>
                            </wps:txbx>
                            <wps:bodyPr rot="0" vert="horz" wrap="square" lIns="91440" tIns="45720" rIns="91440" bIns="45720" anchor="t" anchorCtr="0" upright="1">
                              <a:noAutofit/>
                            </wps:bodyPr>
                          </wps:wsp>
                        </wpg:grpSp>
                        <wpg:grpSp>
                          <wpg:cNvPr id="136" name="Группа 223"/>
                          <wpg:cNvGrpSpPr>
                            <a:grpSpLocks/>
                          </wpg:cNvGrpSpPr>
                          <wpg:grpSpPr bwMode="auto">
                            <a:xfrm>
                              <a:off x="51244" y="1536"/>
                              <a:ext cx="49314" cy="69915"/>
                              <a:chOff x="0" y="1536"/>
                              <a:chExt cx="49314" cy="69920"/>
                            </a:xfrm>
                          </wpg:grpSpPr>
                          <wpg:grpSp>
                            <wpg:cNvPr id="137" name="Группа 224"/>
                            <wpg:cNvGrpSpPr>
                              <a:grpSpLocks/>
                            </wpg:cNvGrpSpPr>
                            <wpg:grpSpPr bwMode="auto">
                              <a:xfrm>
                                <a:off x="0" y="1536"/>
                                <a:ext cx="49314" cy="69824"/>
                                <a:chOff x="0" y="1536"/>
                                <a:chExt cx="49314" cy="69824"/>
                              </a:xfrm>
                            </wpg:grpSpPr>
                            <wps:wsp>
                              <wps:cNvPr id="138" name="Скругленный прямоугольник 225"/>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39" name="Овал 227"/>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140" name="Поле 228"/>
                            <wps:cNvSpPr txBox="1">
                              <a:spLocks noChangeArrowheads="1"/>
                            </wps:cNvSpPr>
                            <wps:spPr bwMode="auto">
                              <a:xfrm>
                                <a:off x="22658" y="68751"/>
                                <a:ext cx="3905"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CA1C7A" w:rsidRDefault="0023189B" w:rsidP="005B2E53">
                                  <w:pPr>
                                    <w:jc w:val="center"/>
                                    <w:rPr>
                                      <w:rFonts w:cs="Times New Roman"/>
                                      <w:b/>
                                      <w:bCs/>
                                      <w:color w:val="BFBFBF"/>
                                    </w:rPr>
                                  </w:pPr>
                                  <w:r>
                                    <w:rPr>
                                      <w:b/>
                                      <w:bCs/>
                                      <w:color w:val="BFBFBF"/>
                                    </w:rPr>
                                    <w:t>7</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212" o:spid="_x0000_s1080" style="position:absolute;margin-left:-9pt;margin-top:9.95pt;width:794.5pt;height:537.5pt;z-index:251696640;mso-position-horizontal-relative:text;mso-position-vertical-relative:text" coordorigin=",1535" coordsize="100558,69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">
                <v:group id="Группа 213" o:spid="_x0000_s1081" style="position:absolute;left:476;top:6572;width:99269;height:61379" coordsize="99269,61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Поле 214" o:spid="_x0000_s1082" type="#_x0000_t202" style="position:absolute;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jdMUA&#10;AADbAAAADwAAAGRycy9kb3ducmV2LnhtbESPQWvCQBSE74L/YXlCb7qJxSLRVUJAWooetF68PbPP&#10;JJh9m2a3Sdpf3xUKPQ4z8w2z3g6mFh21rrKsIJ5FIIhzqysuFJw/dtMlCOeRNdaWScE3OdhuxqM1&#10;Jtr2fKTu5AsRIOwSVFB63yRSurwkg25mG+Lg3Wxr0AfZFlK32Ae4qeU8il6kwYrDQokNZSXl99OX&#10;UfCe7Q54vM7N8qfOXve3tPk8XxZKPU2GdAXC0+D/w3/tN63gOYbHl/AD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7uN0xQAAANsAAAAPAAAAAAAAAAAAAAAAAJgCAABkcnMv&#10;ZG93bnJldi54bWxQSwUGAAAAAAQABAD1AAAAigMAAAAA&#10;" filled="f" stroked="f" strokeweight=".5pt">
                    <v:textbox style="mso-next-textbox:#Поле 215">
                      <w:txbxContent/>
                    </v:textbox>
                  </v:shape>
                  <v:shape id="Поле 215" o:spid="_x0000_s1083" type="#_x0000_t202" style="position:absolute;left:51244;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aZcYA&#10;AADcAAAADwAAAGRycy9kb3ducmV2LnhtbESPT2vCQBDF7wW/wzJCb3VjoEWiq0hAWqQ9+OfibcyO&#10;STA7G7Orpv30nYPgbYb35r3fzBa9a9SNulB7NjAeJaCIC29rLg3sd6u3CagQkS02nsnALwVYzAcv&#10;M8ysv/OGbttYKgnhkKGBKsY20zoUFTkMI98Si3byncMoa1dq2+Fdwl2j0yT50A5rloYKW8orKs7b&#10;qzOwzlc/uDmmbvLX5J/fp2V72R/ejXkd9sspqEh9fJof119W8FOhlWdkAj3/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FdaZcYAAADcAAAADwAAAAAAAAAAAAAAAACYAgAAZHJz&#10;L2Rvd25yZXYueG1sUEsFBgAAAAAEAAQA9QAAAIsDAAAAAA==&#10;" filled="f" stroked="f" strokeweight=".5pt">
                    <v:textbox style="mso-next-textbox:#Поле 231">
                      <w:txbxContent/>
                    </v:textbox>
                  </v:shape>
                </v:group>
                <v:group id="Группа 216" o:spid="_x0000_s1084" style="position:absolute;top:1535;width:100558;height:69927" coordorigin=",1535" coordsize="100558,69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group id="Группа 217" o:spid="_x0000_s1085" style="position:absolute;top:1535;width:49314;height:69927" coordorigin=",1536" coordsize="49314,69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group id="Группа 218" o:spid="_x0000_s1086" style="position:absolute;top:1536;width:49314;height:69819"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roundrect id="Скругленный прямоугольник 219" o:spid="_x0000_s1087"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AcEA&#10;AADcAAAADwAAAGRycy9kb3ducmV2LnhtbERPTYvCMBC9C/sfwix409QKol2jyKJgj7oF8TY0Y1O2&#10;mZQmq9VfbwRhb/N4n7Nc97YRV+p87VjBZJyAIC6drrlSUPzsRnMQPiBrbByTgjt5WK8+BkvMtLvx&#10;ga7HUIkYwj5DBSaENpPSl4Ys+rFriSN3cZ3FEGFXSd3hLYbbRqZJMpMWa44NBlv6NlT+Hv+sgtkj&#10;3262aTFZnC5zc89Tl59Lp9Tws998gQjUh3/x273Xcf50Cq9n4gVy9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0sgHBAAAA3AAAAA8AAAAAAAAAAAAAAAAAmAIAAGRycy9kb3du&#10;cmV2LnhtbFBLBQYAAAAABAAEAPUAAACGAwAAAAA=&#10;" filled="f" strokecolor="#bfbfbf" strokeweight="5pt">
                        <v:stroke linestyle="thinThin" joinstyle="miter"/>
                      </v:roundrect>
                      <v:oval id="Овал 221" o:spid="_x0000_s1088"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P5xcIA&#10;AADcAAAADwAAAGRycy9kb3ducmV2LnhtbERPTWvDMAy9D/ofjAq9rU7XMEZat4RCaXbYYOmgVxGr&#10;SUgsB9tLsn8/Dwa76fE+tT/OphcjOd9aVrBZJyCIK6tbrhV8Xs+PLyB8QNbYWyYF3+TheFg87DHT&#10;duIPGstQixjCPkMFTQhDJqWvGjLo13YgjtzdOoMhQldL7XCK4aaXT0nyLA22HBsaHOjUUNWVX0aB&#10;K+nSv19fU7MtbjaX2Jm3vFNqtZzzHYhAc/gX/7kLHedvU/h9Jl4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g/nFwgAAANwAAAAPAAAAAAAAAAAAAAAAAJgCAABkcnMvZG93&#10;bnJldi54bWxQSwUGAAAAAAQABAD1AAAAhwMAAAAA&#10;" fillcolor="#272727" stroked="f" strokeweight="2pt">
                        <v:path arrowok="t"/>
                        <o:lock v:ext="edit" aspectratio="t"/>
                      </v:oval>
                    </v:group>
                    <v:shape id="Поле 222" o:spid="_x0000_s1089" type="#_x0000_t202" style="position:absolute;left:22125;top:68762;width:5120;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9jJsMA&#10;AADcAAAADwAAAGRycy9kb3ducmV2LnhtbERPS4vCMBC+C/6HMII3TVVc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9jJsMAAADcAAAADwAAAAAAAAAAAAAAAACYAgAAZHJzL2Rv&#10;d25yZXYueG1sUEsFBgAAAAAEAAQA9QAAAIgDAAAAAA==&#10;" filled="f" stroked="f" strokeweight=".5pt">
                      <v:textbox>
                        <w:txbxContent>
                          <w:p w:rsidR="0023189B" w:rsidRPr="00EE0AF6" w:rsidRDefault="0023189B" w:rsidP="005B2E53">
                            <w:pPr>
                              <w:jc w:val="center"/>
                              <w:rPr>
                                <w:b/>
                                <w:bCs/>
                                <w:color w:val="BFBFBF"/>
                                <w:lang w:val="en-US"/>
                              </w:rPr>
                            </w:pPr>
                            <w:r w:rsidRPr="00EE0AF6">
                              <w:rPr>
                                <w:b/>
                                <w:bCs/>
                                <w:color w:val="BFBFBF"/>
                                <w:lang w:val="en-US"/>
                              </w:rPr>
                              <w:t>6</w:t>
                            </w:r>
                          </w:p>
                        </w:txbxContent>
                      </v:textbox>
                    </v:shape>
                  </v:group>
                  <v:group id="Группа 223" o:spid="_x0000_s1090" style="position:absolute;left:51244;top:1536;width:49314;height:69915" coordorigin=",1536" coordsize="49314,699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1tDsIAAADcAAAADwAAAGRycy9kb3ducmV2LnhtbERPTYvCMBC9C/sfwix4&#10;07SKIl2jiLjiQRasguxtaMa22ExKk23rvzfCgrd5vM9ZrntTiZYaV1pWEI8jEMSZ1SXnCi7n79EC&#10;hPPIGivLpOBBDtarj8ESE207PlGb+lyEEHYJKii8rxMpXVaQQTe2NXHgbrYx6ANscqkb7EK4qeQk&#10;iubSYMmhocCatgVl9/TPKNh32G2m8a493m/bx+959nM9xqTU8LPffIHw1Pu3+N990GH+dA6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UNbQ7CAAAA3AAAAA8A&#10;AAAAAAAAAAAAAAAAqgIAAGRycy9kb3ducmV2LnhtbFBLBQYAAAAABAAEAPoAAACZAwAAAAA=&#10;">
                    <v:group id="Группа 224" o:spid="_x0000_s1091" style="position:absolute;top:1536;width:49314;height:69824"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HIlcQAAADcAAAADwAAAGRycy9kb3ducmV2LnhtbERPS2vCQBC+C/0PyxR6&#10;M5s01JY0q4jU0oMU1ELpbciOSTA7G7JrHv/eFQre5uN7Tr4aTSN66lxtWUESxSCIC6trLhX8HLfz&#10;NxDOI2tsLJOCiRyslg+zHDNtB95Tf/ClCCHsMlRQed9mUrqiIoMusi1x4E62M+gD7EqpOxxCuGnk&#10;cxwvpMGaQ0OFLW0qKs6Hi1HwOeCwTpOPfnc+baa/48v37y4hpZ4ex/U7CE+jv4v/3V86zE9f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kHIlcQAAADcAAAA&#10;DwAAAAAAAAAAAAAAAACqAgAAZHJzL2Rvd25yZXYueG1sUEsFBgAAAAAEAAQA+gAAAJsDAAAAAA==&#10;">
                      <v:roundrect id="Скругленный прямоугольник 225" o:spid="_x0000_s1092"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AgcMUA&#10;AADcAAAADwAAAGRycy9kb3ducmV2LnhtbESPQWvDMAyF74P9B6NBb6vTFEqX1QlltNAc1xXKbiJW&#10;47BYDrHXpvv102Gwm8R7eu/Tppp8r640xi6wgcU8A0XcBNtxa+D0sX9eg4oJ2WIfmAzcKUJVPj5s&#10;sLDhxu90PaZWSQjHAg24lIZC69g48hjnYSAW7RJGj0nWsdV2xJuE+17nWbbSHjuWBocDvTlqvo7f&#10;3sDqp95td/lp8XK+rN29zkP92QRjZk/T9hVUoin9m/+uD1bwl0Irz8gEuv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UCBwxQAAANwAAAAPAAAAAAAAAAAAAAAAAJgCAABkcnMv&#10;ZG93bnJldi54bWxQSwUGAAAAAAQABAD1AAAAigMAAAAA&#10;" filled="f" strokecolor="#bfbfbf" strokeweight="5pt">
                        <v:stroke linestyle="thinThin" joinstyle="miter"/>
                      </v:roundrect>
                      <v:oval id="Овал 227" o:spid="_x0000_s1093"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WW8IA&#10;AADcAAAADwAAAGRycy9kb3ducmV2LnhtbERPTWvCQBC9C/0PyxR6041VpEY3IRRK9aDQKHgdsmMS&#10;kp0Nu1tN/31XKPQ2j/c523w0vbiR861lBfNZAoK4srrlWsH59DF9A+EDssbeMin4IQ959jTZYqrt&#10;nb/oVoZaxBD2KSpoQhhSKX3VkEE/swNx5K7WGQwRulpqh/cYbnr5miQrabDl2NDgQO8NVV35bRS4&#10;kj7742m/NIvdxRYSO3MoOqVensdiAyLQGP7Ff+6djvMXa3g8Ey+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lZbwgAAANwAAAAPAAAAAAAAAAAAAAAAAJgCAABkcnMvZG93&#10;bnJldi54bWxQSwUGAAAAAAQABAD1AAAAhwMAAAAA&#10;" fillcolor="#272727" stroked="f" strokeweight="2pt">
                        <v:path arrowok="t"/>
                        <o:lock v:ext="edit" aspectratio="t"/>
                      </v:oval>
                    </v:group>
                    <v:shape id="Поле 228" o:spid="_x0000_s1094" type="#_x0000_t202" style="position:absolute;left:22658;top:68751;width:3905;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w8YA&#10;AADcAAAADwAAAGRycy9kb3ducmV2LnhtbESPQWvCQBCF7wX/wzKCt7pRtEh0FQlIRdqD1ou3MTsm&#10;wexszG419dd3DoXeZnhv3vtmsepcre7UhsqzgdEwAUWce1txYeD4tXmdgQoR2WLtmQz8UIDVsvey&#10;wNT6B+/pfoiFkhAOKRooY2xSrUNeksMw9A2xaBffOoyytoW2LT4k3NV6nCRv2mHF0lBiQ1lJ+fXw&#10;7Qzsss0n7s9jN3vW2fvHZd3cjqepMYN+t56DitTFf/Pf9dYK/kT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w8YAAADcAAAADwAAAAAAAAAAAAAAAACYAgAAZHJz&#10;L2Rvd25yZXYueG1sUEsFBgAAAAAEAAQA9QAAAIsDAAAAAA==&#10;" filled="f" stroked="f" strokeweight=".5pt">
                      <v:textbox>
                        <w:txbxContent>
                          <w:p w:rsidR="0023189B" w:rsidRPr="00CA1C7A" w:rsidRDefault="0023189B" w:rsidP="005B2E53">
                            <w:pPr>
                              <w:jc w:val="center"/>
                              <w:rPr>
                                <w:rFonts w:cs="Times New Roman"/>
                                <w:b/>
                                <w:bCs/>
                                <w:color w:val="BFBFBF"/>
                              </w:rPr>
                            </w:pPr>
                            <w:r>
                              <w:rPr>
                                <w:b/>
                                <w:bCs/>
                                <w:color w:val="BFBFBF"/>
                              </w:rPr>
                              <w:t>7</w:t>
                            </w:r>
                          </w:p>
                        </w:txbxContent>
                      </v:textbox>
                    </v:shape>
                  </v:group>
                </v:group>
              </v:group>
            </w:pict>
          </mc:Fallback>
        </mc:AlternateContent>
      </w: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Default="00BF6FC2" w:rsidP="00B04343">
      <w:pPr>
        <w:tabs>
          <w:tab w:val="left" w:pos="5053"/>
          <w:tab w:val="left" w:pos="14627"/>
        </w:tabs>
        <w:rPr>
          <w:rFonts w:cs="Times New Roman"/>
        </w:rPr>
      </w:pPr>
      <w:r>
        <w:rPr>
          <w:rFonts w:cs="Times New Roman"/>
          <w:noProof/>
          <w:lang w:val="ru-RU" w:eastAsia="ru-RU"/>
        </w:rPr>
        <w:lastRenderedPageBreak/>
        <w:drawing>
          <wp:anchor distT="0" distB="0" distL="114300" distR="114300" simplePos="0" relativeHeight="251694592" behindDoc="0" locked="0" layoutInCell="1" allowOverlap="1">
            <wp:simplePos x="0" y="0"/>
            <wp:positionH relativeFrom="column">
              <wp:posOffset>7245350</wp:posOffset>
            </wp:positionH>
            <wp:positionV relativeFrom="paragraph">
              <wp:posOffset>-134620</wp:posOffset>
            </wp:positionV>
            <wp:extent cx="602615" cy="307340"/>
            <wp:effectExtent l="19050" t="0" r="6985" b="0"/>
            <wp:wrapSquare wrapText="bothSides"/>
            <wp:docPr id="16"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2615" cy="307340"/>
                    </a:xfrm>
                    <a:prstGeom prst="rect">
                      <a:avLst/>
                    </a:prstGeom>
                    <a:noFill/>
                    <a:ln w="9525">
                      <a:noFill/>
                      <a:miter lim="800000"/>
                      <a:headEnd/>
                      <a:tailEnd/>
                    </a:ln>
                  </pic:spPr>
                </pic:pic>
              </a:graphicData>
            </a:graphic>
          </wp:anchor>
        </w:drawing>
      </w:r>
      <w:r>
        <w:rPr>
          <w:rFonts w:cs="Times New Roman"/>
          <w:noProof/>
          <w:lang w:val="ru-RU" w:eastAsia="ru-RU"/>
        </w:rPr>
        <w:drawing>
          <wp:anchor distT="0" distB="0" distL="114300" distR="114300" simplePos="0" relativeHeight="251695616" behindDoc="0" locked="0" layoutInCell="1" allowOverlap="1">
            <wp:simplePos x="0" y="0"/>
            <wp:positionH relativeFrom="column">
              <wp:posOffset>2105025</wp:posOffset>
            </wp:positionH>
            <wp:positionV relativeFrom="paragraph">
              <wp:posOffset>-134620</wp:posOffset>
            </wp:positionV>
            <wp:extent cx="601345" cy="307340"/>
            <wp:effectExtent l="19050" t="0" r="8255" b="0"/>
            <wp:wrapSquare wrapText="bothSides"/>
            <wp:docPr id="15" name="Рисунок 132" descr="Державна податкова служба України&#10;&#10;Головне управління ДПС у&#10;Дніпропетровській області&#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Державна податкова служба України&#10;&#10;Головне управління ДПС у&#10;Дніпропетровській області&#10;"/>
                    <pic:cNvPicPr>
                      <a:picLocks noChangeAspect="1" noChangeArrowheads="1"/>
                    </pic:cNvPicPr>
                  </pic:nvPicPr>
                  <pic:blipFill>
                    <a:blip r:embed="rId6">
                      <a:clrChange>
                        <a:clrFrom>
                          <a:srgbClr val="010101"/>
                        </a:clrFrom>
                        <a:clrTo>
                          <a:srgbClr val="010101">
                            <a:alpha val="0"/>
                          </a:srgbClr>
                        </a:clrTo>
                      </a:clrChange>
                    </a:blip>
                    <a:srcRect r="50848"/>
                    <a:stretch>
                      <a:fillRect/>
                    </a:stretch>
                  </pic:blipFill>
                  <pic:spPr bwMode="auto">
                    <a:xfrm>
                      <a:off x="0" y="0"/>
                      <a:ext cx="601345" cy="307340"/>
                    </a:xfrm>
                    <a:prstGeom prst="rect">
                      <a:avLst/>
                    </a:prstGeom>
                    <a:noFill/>
                    <a:ln w="9525">
                      <a:noFill/>
                      <a:miter lim="800000"/>
                      <a:headEnd/>
                      <a:tailEnd/>
                    </a:ln>
                  </pic:spPr>
                </pic:pic>
              </a:graphicData>
            </a:graphic>
          </wp:anchor>
        </w:drawing>
      </w:r>
      <w:r w:rsidR="006901F8">
        <w:rPr>
          <w:rFonts w:cs="Times New Roman"/>
          <w:noProof/>
          <w:lang w:val="ru-RU" w:eastAsia="ru-RU"/>
        </w:rPr>
        <mc:AlternateContent>
          <mc:Choice Requires="wpg">
            <w:drawing>
              <wp:anchor distT="0" distB="0" distL="114300" distR="114300" simplePos="0" relativeHeight="251691520" behindDoc="0" locked="0" layoutInCell="1" allowOverlap="1">
                <wp:simplePos x="0" y="0"/>
                <wp:positionH relativeFrom="column">
                  <wp:posOffset>-66040</wp:posOffset>
                </wp:positionH>
                <wp:positionV relativeFrom="paragraph">
                  <wp:posOffset>-8890</wp:posOffset>
                </wp:positionV>
                <wp:extent cx="10055860" cy="7001510"/>
                <wp:effectExtent l="38735" t="38735" r="40005" b="0"/>
                <wp:wrapNone/>
                <wp:docPr id="2" name="Группа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5860" cy="7001510"/>
                          <a:chOff x="0" y="1535"/>
                          <a:chExt cx="100558" cy="70022"/>
                        </a:xfrm>
                      </wpg:grpSpPr>
                      <wpg:grpSp>
                        <wpg:cNvPr id="3" name="Группа 230"/>
                        <wpg:cNvGrpSpPr>
                          <a:grpSpLocks/>
                        </wpg:cNvGrpSpPr>
                        <wpg:grpSpPr bwMode="auto">
                          <a:xfrm>
                            <a:off x="476" y="6572"/>
                            <a:ext cx="99269" cy="61379"/>
                            <a:chOff x="0" y="0"/>
                            <a:chExt cx="99269" cy="61379"/>
                          </a:xfrm>
                        </wpg:grpSpPr>
                        <wps:wsp>
                          <wps:cNvPr id="6" name="Поле 231"/>
                          <wps:cNvSpPr txBox="1">
                            <a:spLocks noChangeArrowheads="1"/>
                          </wps:cNvSpPr>
                          <wps:spPr bwMode="auto">
                            <a:xfrm>
                              <a:off x="0"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6"/>
                          <wps:bodyPr rot="0" vert="horz" wrap="square" lIns="91440" tIns="45720" rIns="91440" bIns="45720" anchor="t" anchorCtr="0" upright="1">
                            <a:noAutofit/>
                          </wps:bodyPr>
                        </wps:wsp>
                        <wps:wsp>
                          <wps:cNvPr id="17" name="Поле 232"/>
                          <wps:cNvSpPr txBox="1">
                            <a:spLocks noChangeArrowheads="1"/>
                          </wps:cNvSpPr>
                          <wps:spPr bwMode="auto">
                            <a:xfrm>
                              <a:off x="51244" y="0"/>
                              <a:ext cx="48025" cy="61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linkedTxbx id="6" seq="3"/>
                          <wps:bodyPr rot="0" vert="horz" wrap="square" lIns="91440" tIns="45720" rIns="91440" bIns="45720" anchor="t" anchorCtr="0" upright="1">
                            <a:noAutofit/>
                          </wps:bodyPr>
                        </wps:wsp>
                      </wpg:grpSp>
                      <wpg:grpSp>
                        <wpg:cNvPr id="18" name="Группа 233"/>
                        <wpg:cNvGrpSpPr>
                          <a:grpSpLocks/>
                        </wpg:cNvGrpSpPr>
                        <wpg:grpSpPr bwMode="auto">
                          <a:xfrm>
                            <a:off x="0" y="1535"/>
                            <a:ext cx="100558" cy="70023"/>
                            <a:chOff x="0" y="1535"/>
                            <a:chExt cx="100558" cy="70022"/>
                          </a:xfrm>
                        </wpg:grpSpPr>
                        <wpg:grpSp>
                          <wpg:cNvPr id="19" name="Группа 234"/>
                          <wpg:cNvGrpSpPr>
                            <a:grpSpLocks/>
                          </wpg:cNvGrpSpPr>
                          <wpg:grpSpPr bwMode="auto">
                            <a:xfrm>
                              <a:off x="0" y="1535"/>
                              <a:ext cx="49314" cy="69927"/>
                              <a:chOff x="0" y="1536"/>
                              <a:chExt cx="49314" cy="69931"/>
                            </a:xfrm>
                          </wpg:grpSpPr>
                          <wpg:grpSp>
                            <wpg:cNvPr id="20" name="Группа 235"/>
                            <wpg:cNvGrpSpPr>
                              <a:grpSpLocks/>
                            </wpg:cNvGrpSpPr>
                            <wpg:grpSpPr bwMode="auto">
                              <a:xfrm>
                                <a:off x="0" y="1536"/>
                                <a:ext cx="49314" cy="69819"/>
                                <a:chOff x="0" y="1536"/>
                                <a:chExt cx="49314" cy="69824"/>
                              </a:xfrm>
                            </wpg:grpSpPr>
                            <wps:wsp>
                              <wps:cNvPr id="21" name="Скругленный прямоугольник 236"/>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Овал 238"/>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23" name="Поле 239"/>
                            <wps:cNvSpPr txBox="1">
                              <a:spLocks noChangeArrowheads="1"/>
                            </wps:cNvSpPr>
                            <wps:spPr bwMode="auto">
                              <a:xfrm>
                                <a:off x="22018" y="68762"/>
                                <a:ext cx="5121"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CA1C7A" w:rsidRDefault="0023189B" w:rsidP="005B2E53">
                                  <w:pPr>
                                    <w:jc w:val="center"/>
                                    <w:rPr>
                                      <w:rFonts w:cs="Times New Roman"/>
                                      <w:b/>
                                      <w:bCs/>
                                      <w:color w:val="BFBFBF"/>
                                    </w:rPr>
                                  </w:pPr>
                                  <w:r>
                                    <w:rPr>
                                      <w:b/>
                                      <w:bCs/>
                                      <w:color w:val="BFBFBF"/>
                                    </w:rPr>
                                    <w:t>8</w:t>
                                  </w:r>
                                </w:p>
                              </w:txbxContent>
                            </wps:txbx>
                            <wps:bodyPr rot="0" vert="horz" wrap="square" lIns="91440" tIns="45720" rIns="91440" bIns="45720" anchor="t" anchorCtr="0" upright="1">
                              <a:noAutofit/>
                            </wps:bodyPr>
                          </wps:wsp>
                        </wpg:grpSp>
                        <wpg:grpSp>
                          <wpg:cNvPr id="24" name="Группа 240"/>
                          <wpg:cNvGrpSpPr>
                            <a:grpSpLocks/>
                          </wpg:cNvGrpSpPr>
                          <wpg:grpSpPr bwMode="auto">
                            <a:xfrm>
                              <a:off x="51244" y="1536"/>
                              <a:ext cx="49314" cy="70022"/>
                              <a:chOff x="0" y="1536"/>
                              <a:chExt cx="49314" cy="70027"/>
                            </a:xfrm>
                          </wpg:grpSpPr>
                          <wpg:grpSp>
                            <wpg:cNvPr id="25" name="Группа 241"/>
                            <wpg:cNvGrpSpPr>
                              <a:grpSpLocks/>
                            </wpg:cNvGrpSpPr>
                            <wpg:grpSpPr bwMode="auto">
                              <a:xfrm>
                                <a:off x="0" y="1536"/>
                                <a:ext cx="49314" cy="69824"/>
                                <a:chOff x="0" y="1536"/>
                                <a:chExt cx="49314" cy="69824"/>
                              </a:xfrm>
                            </wpg:grpSpPr>
                            <wps:wsp>
                              <wps:cNvPr id="26" name="Скругленный прямоугольник 242"/>
                              <wps:cNvSpPr>
                                <a:spLocks noChangeArrowheads="1"/>
                              </wps:cNvSpPr>
                              <wps:spPr bwMode="auto">
                                <a:xfrm>
                                  <a:off x="0" y="1536"/>
                                  <a:ext cx="49314" cy="68778"/>
                                </a:xfrm>
                                <a:prstGeom prst="roundRect">
                                  <a:avLst>
                                    <a:gd name="adj" fmla="val 1509"/>
                                  </a:avLst>
                                </a:prstGeom>
                                <a:noFill/>
                                <a:ln w="63500" cmpd="dbl">
                                  <a:solidFill>
                                    <a:srgbClr val="BFBFB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7" name="Овал 244"/>
                              <wps:cNvSpPr>
                                <a:spLocks noChangeAspect="1"/>
                              </wps:cNvSpPr>
                              <wps:spPr bwMode="auto">
                                <a:xfrm>
                                  <a:off x="23481" y="69128"/>
                                  <a:ext cx="2232" cy="2232"/>
                                </a:xfrm>
                                <a:prstGeom prst="ellipse">
                                  <a:avLst/>
                                </a:prstGeom>
                                <a:solidFill>
                                  <a:srgbClr val="272727"/>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g:grpSp>
                          <wps:wsp>
                            <wps:cNvPr id="28" name="Поле 245"/>
                            <wps:cNvSpPr txBox="1">
                              <a:spLocks noChangeArrowheads="1"/>
                            </wps:cNvSpPr>
                            <wps:spPr bwMode="auto">
                              <a:xfrm>
                                <a:off x="22764" y="68858"/>
                                <a:ext cx="3906" cy="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23189B" w:rsidRPr="00EE0AF6" w:rsidRDefault="0023189B" w:rsidP="005B2E53">
                                  <w:pPr>
                                    <w:jc w:val="center"/>
                                    <w:rPr>
                                      <w:b/>
                                      <w:bCs/>
                                      <w:color w:val="BFBFBF"/>
                                      <w:lang w:val="en-US"/>
                                    </w:rPr>
                                  </w:pPr>
                                  <w:r w:rsidRPr="00EE0AF6">
                                    <w:rPr>
                                      <w:b/>
                                      <w:bCs/>
                                      <w:color w:val="BFBFBF"/>
                                      <w:lang w:val="en-US"/>
                                    </w:rPr>
                                    <w:t>5</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Группа 229" o:spid="_x0000_s1095" style="position:absolute;margin-left:-5.2pt;margin-top:-.7pt;width:791.8pt;height:551.3pt;z-index:251691520;mso-position-horizontal-relative:text;mso-position-vertical-relative:text" coordorigin=",1535" coordsize="100558,70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">
                <v:group id="Группа 230" o:spid="_x0000_s1096" style="position:absolute;left:476;top:6572;width:99269;height:61379" coordsize="99269,613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Поле 231" o:spid="_x0000_s1097" type="#_x0000_t202" style="position:absolute;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style="mso-next-textbox:#Поле 96">
                      <w:txbxContent/>
                    </v:textbox>
                  </v:shape>
                  <v:shape id="Поле 232" o:spid="_x0000_s1098" type="#_x0000_t202" style="position:absolute;left:51244;width:48025;height:61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style="mso-next-textbox:#Поле 214">
                      <w:txbxContent/>
                    </v:textbox>
                  </v:shape>
                </v:group>
                <v:group id="Группа 233" o:spid="_x0000_s1099" style="position:absolute;top:1535;width:100558;height:70023" coordorigin=",1535" coordsize="100558,70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Группа 234" o:spid="_x0000_s1100" style="position:absolute;top:1535;width:49314;height:69927" coordorigin=",1536" coordsize="49314,699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Группа 235" o:spid="_x0000_s1101" style="position:absolute;top:1536;width:49314;height:69819"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oundrect id="Скругленный прямоугольник 236" o:spid="_x0000_s1102"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6ksIA&#10;AADbAAAADwAAAGRycy9kb3ducmV2LnhtbESPQYvCMBSE7wv+h/AEb2vaHsStRhFRsMd1BfH2aJ5N&#10;sXkpTdTqrzcLgsdhZr5h5sveNuJGna8dK0jHCQji0umaKwWHv+33FIQPyBobx6TgQR6Wi8HXHHPt&#10;7vxLt32oRISwz1GBCaHNpfSlIYt+7Fri6J1dZzFE2VVSd3iPcNvILEkm0mLNccFgS2tD5WV/tQom&#10;z2Kz2mSH9Od4nppHkbniVDqlRsN+NQMRqA+f8Lu90wqyFP6/x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qSwgAAANsAAAAPAAAAAAAAAAAAAAAAAJgCAABkcnMvZG93&#10;bnJldi54bWxQSwUGAAAAAAQABAD1AAAAhwMAAAAA&#10;" filled="f" strokecolor="#bfbfbf" strokeweight="5pt">
                        <v:stroke linestyle="thinThin" joinstyle="miter"/>
                      </v:roundrect>
                      <v:oval id="Овал 238" o:spid="_x0000_s1103"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1i5sMA&#10;AADbAAAADwAAAGRycy9kb3ducmV2LnhtbESPQWvCQBSE7wX/w/IEb3VjLEWimxCEoj200Ch4fWSf&#10;SUj2bdjdavz33UKhx2FmvmF2xWQGcSPnO8sKVssEBHFtdceNgvPp7XkDwgdkjYNlUvAgD0U+e9ph&#10;pu2dv+hWhUZECPsMFbQhjJmUvm7JoF/akTh6V+sMhihdI7XDe4SbQaZJ8ioNdhwXWhxp31LdV99G&#10;gavoMHye3l/M+nixpcTefJS9Uov5VG5BBJrCf/ivfdQK0hR+v8Qf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Q1i5sMAAADbAAAADwAAAAAAAAAAAAAAAACYAgAAZHJzL2Rv&#10;d25yZXYueG1sUEsFBgAAAAAEAAQA9QAAAIgDAAAAAA==&#10;" fillcolor="#272727" stroked="f" strokeweight="2pt">
                        <v:path arrowok="t"/>
                        <o:lock v:ext="edit" aspectratio="t"/>
                      </v:oval>
                    </v:group>
                    <v:shape id="Поле 239" o:spid="_x0000_s1104" type="#_x0000_t202" style="position:absolute;left:22018;top:68762;width:5121;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23189B" w:rsidRPr="00CA1C7A" w:rsidRDefault="0023189B" w:rsidP="005B2E53">
                            <w:pPr>
                              <w:jc w:val="center"/>
                              <w:rPr>
                                <w:rFonts w:cs="Times New Roman"/>
                                <w:b/>
                                <w:bCs/>
                                <w:color w:val="BFBFBF"/>
                              </w:rPr>
                            </w:pPr>
                            <w:r>
                              <w:rPr>
                                <w:b/>
                                <w:bCs/>
                                <w:color w:val="BFBFBF"/>
                              </w:rPr>
                              <w:t>8</w:t>
                            </w:r>
                          </w:p>
                        </w:txbxContent>
                      </v:textbox>
                    </v:shape>
                  </v:group>
                  <v:group id="Группа 240" o:spid="_x0000_s1105" style="position:absolute;left:51244;top:1536;width:49314;height:70022" coordorigin=",1536" coordsize="49314,70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Группа 241" o:spid="_x0000_s1106" style="position:absolute;top:1536;width:49314;height:69824" coordorigin=",1536" coordsize="49314,698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oundrect id="Скругленный прямоугольник 242" o:spid="_x0000_s1107" style="position:absolute;top:1536;width:49314;height:68778;visibility:visible;mso-wrap-style:square;v-text-anchor:middle" arcsize="98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pi5sIA&#10;AADbAAAADwAAAGRycy9kb3ducmV2LnhtbESPQYvCMBSE7wv+h/AEb2tqD8WtRhFRsMd1BfH2aJ5N&#10;sXkpTdTqrzcLgsdhZr5h5sveNuJGna8dK5iMExDEpdM1VwoOf9vvKQgfkDU2jknBgzwsF4OvOeba&#10;3fmXbvtQiQhhn6MCE0KbS+lLQxb92LXE0Tu7zmKIsquk7vAe4baRaZJk0mLNccFgS2tD5WV/tQqy&#10;Z7FZbdLD5Od4nppHkbriVDqlRsN+NQMRqA+f8Lu90wrSDP6/xB8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mLmwgAAANsAAAAPAAAAAAAAAAAAAAAAAJgCAABkcnMvZG93&#10;bnJldi54bWxQSwUGAAAAAAQABAD1AAAAhwMAAAAA&#10;" filled="f" strokecolor="#bfbfbf" strokeweight="5pt">
                        <v:stroke linestyle="thinThin" joinstyle="miter"/>
                      </v:roundrect>
                      <v:oval id="Овал 244" o:spid="_x0000_s1108" style="position:absolute;left:23481;top:69128;width:2232;height:2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rBfsIA&#10;AADbAAAADwAAAGRycy9kb3ducmV2LnhtbESPQWvCQBSE70L/w/IKvelGK1aiq4RCUQ8KjYLXR/aZ&#10;hGTfht1V4793hUKPw8x8wyzXvWnFjZyvLSsYjxIQxIXVNZcKTsef4RyED8gaW8uk4EEe1qu3wRJT&#10;be/8S7c8lCJC2KeooAqhS6X0RUUG/ch2xNG7WGcwROlKqR3eI9y0cpIkM2mw5rhQYUffFRVNfjUK&#10;XE6b9nDcTc3n9mwziY3ZZ41SH+99tgARqA//4b/2ViuYfMHrS/w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esF+wgAAANsAAAAPAAAAAAAAAAAAAAAAAJgCAABkcnMvZG93&#10;bnJldi54bWxQSwUGAAAAAAQABAD1AAAAhwMAAAAA&#10;" fillcolor="#272727" stroked="f" strokeweight="2pt">
                        <v:path arrowok="t"/>
                        <o:lock v:ext="edit" aspectratio="t"/>
                      </v:oval>
                    </v:group>
                    <v:shape id="Поле 245" o:spid="_x0000_s1109" type="#_x0000_t202" style="position:absolute;left:22764;top:68858;width:3906;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rsidR="0023189B" w:rsidRPr="00EE0AF6" w:rsidRDefault="0023189B" w:rsidP="005B2E53">
                            <w:pPr>
                              <w:jc w:val="center"/>
                              <w:rPr>
                                <w:b/>
                                <w:bCs/>
                                <w:color w:val="BFBFBF"/>
                                <w:lang w:val="en-US"/>
                              </w:rPr>
                            </w:pPr>
                            <w:r w:rsidRPr="00EE0AF6">
                              <w:rPr>
                                <w:b/>
                                <w:bCs/>
                                <w:color w:val="BFBFBF"/>
                                <w:lang w:val="en-US"/>
                              </w:rPr>
                              <w:t>5</w:t>
                            </w:r>
                          </w:p>
                        </w:txbxContent>
                      </v:textbox>
                    </v:shape>
                  </v:group>
                </v:group>
              </v:group>
            </w:pict>
          </mc:Fallback>
        </mc:AlternateContent>
      </w:r>
      <w:r w:rsidR="00FC1ED9">
        <w:rPr>
          <w:rFonts w:cs="Times New Roman"/>
        </w:rPr>
        <w:tab/>
      </w:r>
      <w:r w:rsidR="00FC1ED9">
        <w:rPr>
          <w:rFonts w:cs="Times New Roman"/>
        </w:rPr>
        <w:tab/>
      </w:r>
    </w:p>
    <w:p w:rsidR="00FC1ED9" w:rsidRPr="0088080D" w:rsidRDefault="00FC1ED9" w:rsidP="009A6950">
      <w:pPr>
        <w:tabs>
          <w:tab w:val="left" w:pos="5053"/>
        </w:tabs>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88080D" w:rsidRDefault="00FC1ED9">
      <w:pPr>
        <w:rPr>
          <w:rFonts w:cs="Times New Roman"/>
        </w:rPr>
      </w:pPr>
    </w:p>
    <w:p w:rsidR="00FC1ED9" w:rsidRPr="005469A6" w:rsidRDefault="00FC1ED9" w:rsidP="005469A6">
      <w:pPr>
        <w:rPr>
          <w:rFonts w:cs="Times New Roman"/>
          <w:lang w:val="en-US"/>
        </w:rPr>
      </w:pPr>
    </w:p>
    <w:sectPr w:rsidR="00FC1ED9" w:rsidRPr="005469A6" w:rsidSect="00AB302E">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e-Ukraine Bold">
    <w:altName w:val="Arial"/>
    <w:panose1 w:val="00000000000000000000"/>
    <w:charset w:val="00"/>
    <w:family w:val="modern"/>
    <w:notTrueType/>
    <w:pitch w:val="variable"/>
    <w:sig w:usb0="00000001" w:usb1="00000001"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36AF27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F9A1D0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1F41A4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4106F79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7D4DA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FACB1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34BF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3030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2C7DB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CA660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E24954"/>
    <w:multiLevelType w:val="hybridMultilevel"/>
    <w:tmpl w:val="BFC0A39C"/>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1" w15:restartNumberingAfterBreak="0">
    <w:nsid w:val="08EE4591"/>
    <w:multiLevelType w:val="hybridMultilevel"/>
    <w:tmpl w:val="3E3E41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09553F84"/>
    <w:multiLevelType w:val="hybridMultilevel"/>
    <w:tmpl w:val="D1C648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0413B24"/>
    <w:multiLevelType w:val="hybridMultilevel"/>
    <w:tmpl w:val="07883D7A"/>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4" w15:restartNumberingAfterBreak="0">
    <w:nsid w:val="116C7EF3"/>
    <w:multiLevelType w:val="hybridMultilevel"/>
    <w:tmpl w:val="1D6AAF4E"/>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14845327"/>
    <w:multiLevelType w:val="hybridMultilevel"/>
    <w:tmpl w:val="81A0678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18FA528A"/>
    <w:multiLevelType w:val="hybridMultilevel"/>
    <w:tmpl w:val="8BB2B622"/>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1B0A78C5"/>
    <w:multiLevelType w:val="hybridMultilevel"/>
    <w:tmpl w:val="85268090"/>
    <w:lvl w:ilvl="0" w:tplc="1F30F130">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18" w15:restartNumberingAfterBreak="0">
    <w:nsid w:val="255E34E4"/>
    <w:multiLevelType w:val="hybridMultilevel"/>
    <w:tmpl w:val="7DA22B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2BC0274"/>
    <w:multiLevelType w:val="hybridMultilevel"/>
    <w:tmpl w:val="DAC2C50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33C72372"/>
    <w:multiLevelType w:val="hybridMultilevel"/>
    <w:tmpl w:val="1F22A8E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465459B"/>
    <w:multiLevelType w:val="hybridMultilevel"/>
    <w:tmpl w:val="31CA803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351D681A"/>
    <w:multiLevelType w:val="hybridMultilevel"/>
    <w:tmpl w:val="F8624954"/>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3" w15:restartNumberingAfterBreak="0">
    <w:nsid w:val="38014A59"/>
    <w:multiLevelType w:val="hybridMultilevel"/>
    <w:tmpl w:val="DBBC51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38D575B1"/>
    <w:multiLevelType w:val="hybridMultilevel"/>
    <w:tmpl w:val="EA86BC16"/>
    <w:lvl w:ilvl="0" w:tplc="F7E0D312">
      <w:start w:val="1"/>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5" w15:restartNumberingAfterBreak="0">
    <w:nsid w:val="3B6F5992"/>
    <w:multiLevelType w:val="hybridMultilevel"/>
    <w:tmpl w:val="095C59B0"/>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6" w15:restartNumberingAfterBreak="0">
    <w:nsid w:val="4858229B"/>
    <w:multiLevelType w:val="hybridMultilevel"/>
    <w:tmpl w:val="8B56FADA"/>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7" w15:restartNumberingAfterBreak="0">
    <w:nsid w:val="533B55EE"/>
    <w:multiLevelType w:val="hybridMultilevel"/>
    <w:tmpl w:val="C6CE76B4"/>
    <w:lvl w:ilvl="0" w:tplc="5066A98E">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3552D49"/>
    <w:multiLevelType w:val="hybridMultilevel"/>
    <w:tmpl w:val="051AEFB6"/>
    <w:lvl w:ilvl="0" w:tplc="BFA250E6">
      <w:start w:val="3"/>
      <w:numFmt w:val="decimal"/>
      <w:lvlText w:val="%1."/>
      <w:lvlJc w:val="left"/>
      <w:pPr>
        <w:tabs>
          <w:tab w:val="num" w:pos="540"/>
        </w:tabs>
        <w:ind w:left="540" w:hanging="360"/>
      </w:pPr>
      <w:rPr>
        <w:rFonts w:cs="Times New Roman" w:hint="default"/>
      </w:rPr>
    </w:lvl>
    <w:lvl w:ilvl="1" w:tplc="04190019" w:tentative="1">
      <w:start w:val="1"/>
      <w:numFmt w:val="lowerLetter"/>
      <w:lvlText w:val="%2."/>
      <w:lvlJc w:val="left"/>
      <w:pPr>
        <w:tabs>
          <w:tab w:val="num" w:pos="1260"/>
        </w:tabs>
        <w:ind w:left="1260" w:hanging="360"/>
      </w:pPr>
      <w:rPr>
        <w:rFonts w:cs="Times New Roman"/>
      </w:rPr>
    </w:lvl>
    <w:lvl w:ilvl="2" w:tplc="0419001B" w:tentative="1">
      <w:start w:val="1"/>
      <w:numFmt w:val="lowerRoman"/>
      <w:lvlText w:val="%3."/>
      <w:lvlJc w:val="right"/>
      <w:pPr>
        <w:tabs>
          <w:tab w:val="num" w:pos="1980"/>
        </w:tabs>
        <w:ind w:left="1980" w:hanging="180"/>
      </w:pPr>
      <w:rPr>
        <w:rFonts w:cs="Times New Roman"/>
      </w:rPr>
    </w:lvl>
    <w:lvl w:ilvl="3" w:tplc="0419000F" w:tentative="1">
      <w:start w:val="1"/>
      <w:numFmt w:val="decimal"/>
      <w:lvlText w:val="%4."/>
      <w:lvlJc w:val="left"/>
      <w:pPr>
        <w:tabs>
          <w:tab w:val="num" w:pos="2700"/>
        </w:tabs>
        <w:ind w:left="2700" w:hanging="360"/>
      </w:pPr>
      <w:rPr>
        <w:rFonts w:cs="Times New Roman"/>
      </w:rPr>
    </w:lvl>
    <w:lvl w:ilvl="4" w:tplc="04190019" w:tentative="1">
      <w:start w:val="1"/>
      <w:numFmt w:val="lowerLetter"/>
      <w:lvlText w:val="%5."/>
      <w:lvlJc w:val="left"/>
      <w:pPr>
        <w:tabs>
          <w:tab w:val="num" w:pos="3420"/>
        </w:tabs>
        <w:ind w:left="3420" w:hanging="360"/>
      </w:pPr>
      <w:rPr>
        <w:rFonts w:cs="Times New Roman"/>
      </w:rPr>
    </w:lvl>
    <w:lvl w:ilvl="5" w:tplc="0419001B" w:tentative="1">
      <w:start w:val="1"/>
      <w:numFmt w:val="lowerRoman"/>
      <w:lvlText w:val="%6."/>
      <w:lvlJc w:val="right"/>
      <w:pPr>
        <w:tabs>
          <w:tab w:val="num" w:pos="4140"/>
        </w:tabs>
        <w:ind w:left="4140" w:hanging="180"/>
      </w:pPr>
      <w:rPr>
        <w:rFonts w:cs="Times New Roman"/>
      </w:rPr>
    </w:lvl>
    <w:lvl w:ilvl="6" w:tplc="0419000F" w:tentative="1">
      <w:start w:val="1"/>
      <w:numFmt w:val="decimal"/>
      <w:lvlText w:val="%7."/>
      <w:lvlJc w:val="left"/>
      <w:pPr>
        <w:tabs>
          <w:tab w:val="num" w:pos="4860"/>
        </w:tabs>
        <w:ind w:left="4860" w:hanging="360"/>
      </w:pPr>
      <w:rPr>
        <w:rFonts w:cs="Times New Roman"/>
      </w:rPr>
    </w:lvl>
    <w:lvl w:ilvl="7" w:tplc="04190019" w:tentative="1">
      <w:start w:val="1"/>
      <w:numFmt w:val="lowerLetter"/>
      <w:lvlText w:val="%8."/>
      <w:lvlJc w:val="left"/>
      <w:pPr>
        <w:tabs>
          <w:tab w:val="num" w:pos="5580"/>
        </w:tabs>
        <w:ind w:left="5580" w:hanging="360"/>
      </w:pPr>
      <w:rPr>
        <w:rFonts w:cs="Times New Roman"/>
      </w:rPr>
    </w:lvl>
    <w:lvl w:ilvl="8" w:tplc="0419001B" w:tentative="1">
      <w:start w:val="1"/>
      <w:numFmt w:val="lowerRoman"/>
      <w:lvlText w:val="%9."/>
      <w:lvlJc w:val="right"/>
      <w:pPr>
        <w:tabs>
          <w:tab w:val="num" w:pos="6300"/>
        </w:tabs>
        <w:ind w:left="6300" w:hanging="180"/>
      </w:pPr>
      <w:rPr>
        <w:rFonts w:cs="Times New Roman"/>
      </w:rPr>
    </w:lvl>
  </w:abstractNum>
  <w:abstractNum w:abstractNumId="29" w15:restartNumberingAfterBreak="0">
    <w:nsid w:val="59972E18"/>
    <w:multiLevelType w:val="hybridMultilevel"/>
    <w:tmpl w:val="FA6CB55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15:restartNumberingAfterBreak="0">
    <w:nsid w:val="62AD43D1"/>
    <w:multiLevelType w:val="hybridMultilevel"/>
    <w:tmpl w:val="C3F8894E"/>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15:restartNumberingAfterBreak="0">
    <w:nsid w:val="62FB7E47"/>
    <w:multiLevelType w:val="hybridMultilevel"/>
    <w:tmpl w:val="885A7D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6B561CE3"/>
    <w:multiLevelType w:val="hybridMultilevel"/>
    <w:tmpl w:val="BD502C9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6EED5BA5"/>
    <w:multiLevelType w:val="hybridMultilevel"/>
    <w:tmpl w:val="112C25A0"/>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7B3561C9"/>
    <w:multiLevelType w:val="hybridMultilevel"/>
    <w:tmpl w:val="6E042220"/>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5" w15:restartNumberingAfterBreak="0">
    <w:nsid w:val="7E457A6E"/>
    <w:multiLevelType w:val="hybridMultilevel"/>
    <w:tmpl w:val="66EE4FC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7EFC6052"/>
    <w:multiLevelType w:val="hybridMultilevel"/>
    <w:tmpl w:val="CDC2285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num w:numId="1">
    <w:abstractNumId w:val="32"/>
  </w:num>
  <w:num w:numId="2">
    <w:abstractNumId w:val="33"/>
  </w:num>
  <w:num w:numId="3">
    <w:abstractNumId w:val="30"/>
  </w:num>
  <w:num w:numId="4">
    <w:abstractNumId w:val="15"/>
  </w:num>
  <w:num w:numId="5">
    <w:abstractNumId w:val="14"/>
  </w:num>
  <w:num w:numId="6">
    <w:abstractNumId w:val="16"/>
  </w:num>
  <w:num w:numId="7">
    <w:abstractNumId w:val="20"/>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9"/>
  </w:num>
  <w:num w:numId="20">
    <w:abstractNumId w:val="31"/>
  </w:num>
  <w:num w:numId="21">
    <w:abstractNumId w:val="21"/>
  </w:num>
  <w:num w:numId="22">
    <w:abstractNumId w:val="23"/>
  </w:num>
  <w:num w:numId="23">
    <w:abstractNumId w:val="12"/>
  </w:num>
  <w:num w:numId="24">
    <w:abstractNumId w:val="34"/>
  </w:num>
  <w:num w:numId="25">
    <w:abstractNumId w:val="22"/>
  </w:num>
  <w:num w:numId="26">
    <w:abstractNumId w:val="27"/>
  </w:num>
  <w:num w:numId="27">
    <w:abstractNumId w:val="36"/>
  </w:num>
  <w:num w:numId="28">
    <w:abstractNumId w:val="18"/>
  </w:num>
  <w:num w:numId="29">
    <w:abstractNumId w:val="11"/>
  </w:num>
  <w:num w:numId="30">
    <w:abstractNumId w:val="24"/>
  </w:num>
  <w:num w:numId="31">
    <w:abstractNumId w:val="17"/>
  </w:num>
  <w:num w:numId="32">
    <w:abstractNumId w:val="28"/>
  </w:num>
  <w:num w:numId="33">
    <w:abstractNumId w:val="13"/>
  </w:num>
  <w:num w:numId="34">
    <w:abstractNumId w:val="10"/>
  </w:num>
  <w:num w:numId="35">
    <w:abstractNumId w:val="26"/>
  </w:num>
  <w:num w:numId="36">
    <w:abstractNumId w:val="25"/>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02E"/>
    <w:rsid w:val="00002837"/>
    <w:rsid w:val="00006C21"/>
    <w:rsid w:val="0001222B"/>
    <w:rsid w:val="000144B4"/>
    <w:rsid w:val="00016B68"/>
    <w:rsid w:val="00021DF6"/>
    <w:rsid w:val="0002421E"/>
    <w:rsid w:val="000248ED"/>
    <w:rsid w:val="0002638A"/>
    <w:rsid w:val="00033E54"/>
    <w:rsid w:val="000479B3"/>
    <w:rsid w:val="0005206C"/>
    <w:rsid w:val="00052D05"/>
    <w:rsid w:val="000572F4"/>
    <w:rsid w:val="000627EC"/>
    <w:rsid w:val="00070C50"/>
    <w:rsid w:val="00071C57"/>
    <w:rsid w:val="00073C9E"/>
    <w:rsid w:val="000802D6"/>
    <w:rsid w:val="00083860"/>
    <w:rsid w:val="00086AD5"/>
    <w:rsid w:val="000A16E2"/>
    <w:rsid w:val="000A5719"/>
    <w:rsid w:val="000B18C9"/>
    <w:rsid w:val="000C584A"/>
    <w:rsid w:val="000C59BA"/>
    <w:rsid w:val="000C7D9E"/>
    <w:rsid w:val="000E4D69"/>
    <w:rsid w:val="000E7558"/>
    <w:rsid w:val="000E7A8B"/>
    <w:rsid w:val="001029F3"/>
    <w:rsid w:val="001102DE"/>
    <w:rsid w:val="00111DAA"/>
    <w:rsid w:val="001124B4"/>
    <w:rsid w:val="0011267A"/>
    <w:rsid w:val="0011782B"/>
    <w:rsid w:val="00122CC9"/>
    <w:rsid w:val="001243F0"/>
    <w:rsid w:val="00132CE1"/>
    <w:rsid w:val="00142A47"/>
    <w:rsid w:val="00146C68"/>
    <w:rsid w:val="00153288"/>
    <w:rsid w:val="00156D0A"/>
    <w:rsid w:val="001664ED"/>
    <w:rsid w:val="00172462"/>
    <w:rsid w:val="00174A82"/>
    <w:rsid w:val="0018382E"/>
    <w:rsid w:val="00183C85"/>
    <w:rsid w:val="0018441F"/>
    <w:rsid w:val="0018790C"/>
    <w:rsid w:val="001A288F"/>
    <w:rsid w:val="001A503D"/>
    <w:rsid w:val="001A6A89"/>
    <w:rsid w:val="001B69D4"/>
    <w:rsid w:val="001C4586"/>
    <w:rsid w:val="001D1D58"/>
    <w:rsid w:val="001D4670"/>
    <w:rsid w:val="001D530C"/>
    <w:rsid w:val="001E0EA9"/>
    <w:rsid w:val="001E0F13"/>
    <w:rsid w:val="001E2282"/>
    <w:rsid w:val="001E7568"/>
    <w:rsid w:val="001E760F"/>
    <w:rsid w:val="001F41E7"/>
    <w:rsid w:val="001F76C7"/>
    <w:rsid w:val="002004AE"/>
    <w:rsid w:val="00215A69"/>
    <w:rsid w:val="00217122"/>
    <w:rsid w:val="00225D07"/>
    <w:rsid w:val="0023189B"/>
    <w:rsid w:val="00233109"/>
    <w:rsid w:val="002372F2"/>
    <w:rsid w:val="0024199B"/>
    <w:rsid w:val="002425C8"/>
    <w:rsid w:val="002556DA"/>
    <w:rsid w:val="002572F6"/>
    <w:rsid w:val="00272FAD"/>
    <w:rsid w:val="002809CD"/>
    <w:rsid w:val="002819D6"/>
    <w:rsid w:val="00285722"/>
    <w:rsid w:val="00297C4E"/>
    <w:rsid w:val="002A70C8"/>
    <w:rsid w:val="002B0340"/>
    <w:rsid w:val="002B1A72"/>
    <w:rsid w:val="002B4393"/>
    <w:rsid w:val="002B5967"/>
    <w:rsid w:val="002B621D"/>
    <w:rsid w:val="002B76BA"/>
    <w:rsid w:val="002C5612"/>
    <w:rsid w:val="002C5AAE"/>
    <w:rsid w:val="002D09DE"/>
    <w:rsid w:val="002D1484"/>
    <w:rsid w:val="002D4FA9"/>
    <w:rsid w:val="002E7E0F"/>
    <w:rsid w:val="002F2C62"/>
    <w:rsid w:val="002F43A9"/>
    <w:rsid w:val="002F626D"/>
    <w:rsid w:val="0030057A"/>
    <w:rsid w:val="00306C8A"/>
    <w:rsid w:val="00307656"/>
    <w:rsid w:val="003149C9"/>
    <w:rsid w:val="00323260"/>
    <w:rsid w:val="003246D2"/>
    <w:rsid w:val="003300DC"/>
    <w:rsid w:val="00336F93"/>
    <w:rsid w:val="00342760"/>
    <w:rsid w:val="00343252"/>
    <w:rsid w:val="00347B59"/>
    <w:rsid w:val="003574EA"/>
    <w:rsid w:val="003607EC"/>
    <w:rsid w:val="003648B7"/>
    <w:rsid w:val="003724C3"/>
    <w:rsid w:val="003728DD"/>
    <w:rsid w:val="00373183"/>
    <w:rsid w:val="0037512D"/>
    <w:rsid w:val="0037551C"/>
    <w:rsid w:val="00385DF1"/>
    <w:rsid w:val="00394C95"/>
    <w:rsid w:val="00394F49"/>
    <w:rsid w:val="00396A67"/>
    <w:rsid w:val="003A2D43"/>
    <w:rsid w:val="003A597C"/>
    <w:rsid w:val="003A7080"/>
    <w:rsid w:val="003B39FF"/>
    <w:rsid w:val="003B5582"/>
    <w:rsid w:val="003C55D7"/>
    <w:rsid w:val="003D0864"/>
    <w:rsid w:val="003D4ABE"/>
    <w:rsid w:val="003D52D7"/>
    <w:rsid w:val="003E7AC4"/>
    <w:rsid w:val="003F15FD"/>
    <w:rsid w:val="00400B76"/>
    <w:rsid w:val="00411F3D"/>
    <w:rsid w:val="004144AF"/>
    <w:rsid w:val="00415294"/>
    <w:rsid w:val="00415595"/>
    <w:rsid w:val="0042235E"/>
    <w:rsid w:val="00423AB9"/>
    <w:rsid w:val="0042693C"/>
    <w:rsid w:val="004275AB"/>
    <w:rsid w:val="004314D6"/>
    <w:rsid w:val="00432A84"/>
    <w:rsid w:val="00451282"/>
    <w:rsid w:val="004523A6"/>
    <w:rsid w:val="00456280"/>
    <w:rsid w:val="00462C01"/>
    <w:rsid w:val="00471815"/>
    <w:rsid w:val="004725AB"/>
    <w:rsid w:val="00474170"/>
    <w:rsid w:val="0047722C"/>
    <w:rsid w:val="00480081"/>
    <w:rsid w:val="0049392D"/>
    <w:rsid w:val="0049467D"/>
    <w:rsid w:val="00495DF6"/>
    <w:rsid w:val="004968B0"/>
    <w:rsid w:val="004A2F3B"/>
    <w:rsid w:val="004B0FCE"/>
    <w:rsid w:val="004B1CE5"/>
    <w:rsid w:val="004C3977"/>
    <w:rsid w:val="00503B48"/>
    <w:rsid w:val="005060E9"/>
    <w:rsid w:val="00520715"/>
    <w:rsid w:val="0052185F"/>
    <w:rsid w:val="00523152"/>
    <w:rsid w:val="005406FB"/>
    <w:rsid w:val="005415EC"/>
    <w:rsid w:val="00541EB2"/>
    <w:rsid w:val="005469A6"/>
    <w:rsid w:val="00553703"/>
    <w:rsid w:val="00554C4A"/>
    <w:rsid w:val="005550AD"/>
    <w:rsid w:val="00560EC4"/>
    <w:rsid w:val="00563CB0"/>
    <w:rsid w:val="00570BDF"/>
    <w:rsid w:val="005766FB"/>
    <w:rsid w:val="0057676E"/>
    <w:rsid w:val="00582EEC"/>
    <w:rsid w:val="00586C21"/>
    <w:rsid w:val="00594CA7"/>
    <w:rsid w:val="005969BB"/>
    <w:rsid w:val="005A09DF"/>
    <w:rsid w:val="005A486F"/>
    <w:rsid w:val="005A6537"/>
    <w:rsid w:val="005A7423"/>
    <w:rsid w:val="005B2E53"/>
    <w:rsid w:val="005B38A6"/>
    <w:rsid w:val="005B79FA"/>
    <w:rsid w:val="005C000B"/>
    <w:rsid w:val="005C5721"/>
    <w:rsid w:val="005C5960"/>
    <w:rsid w:val="005D4053"/>
    <w:rsid w:val="005D6F26"/>
    <w:rsid w:val="005D72DA"/>
    <w:rsid w:val="005E7A81"/>
    <w:rsid w:val="005F14EA"/>
    <w:rsid w:val="005F3D80"/>
    <w:rsid w:val="005F7557"/>
    <w:rsid w:val="0060270F"/>
    <w:rsid w:val="00603B76"/>
    <w:rsid w:val="00603CD7"/>
    <w:rsid w:val="006051AB"/>
    <w:rsid w:val="00611AA8"/>
    <w:rsid w:val="006124D0"/>
    <w:rsid w:val="00626D76"/>
    <w:rsid w:val="00634F31"/>
    <w:rsid w:val="006406C2"/>
    <w:rsid w:val="00641755"/>
    <w:rsid w:val="00642A51"/>
    <w:rsid w:val="00644F2C"/>
    <w:rsid w:val="00652CB6"/>
    <w:rsid w:val="00655BB8"/>
    <w:rsid w:val="0065664D"/>
    <w:rsid w:val="00657922"/>
    <w:rsid w:val="00657A81"/>
    <w:rsid w:val="00660250"/>
    <w:rsid w:val="00671D8D"/>
    <w:rsid w:val="00673141"/>
    <w:rsid w:val="00674319"/>
    <w:rsid w:val="006779C9"/>
    <w:rsid w:val="00682982"/>
    <w:rsid w:val="006901F8"/>
    <w:rsid w:val="0069230D"/>
    <w:rsid w:val="00693441"/>
    <w:rsid w:val="006969D3"/>
    <w:rsid w:val="006A12D2"/>
    <w:rsid w:val="006A249E"/>
    <w:rsid w:val="006A2F44"/>
    <w:rsid w:val="006A64CE"/>
    <w:rsid w:val="006B0BF2"/>
    <w:rsid w:val="006B1603"/>
    <w:rsid w:val="006B1D2B"/>
    <w:rsid w:val="006B2C9C"/>
    <w:rsid w:val="006B3A4D"/>
    <w:rsid w:val="006B4569"/>
    <w:rsid w:val="006C279B"/>
    <w:rsid w:val="006C4258"/>
    <w:rsid w:val="006C4DDE"/>
    <w:rsid w:val="006D299A"/>
    <w:rsid w:val="006D30E8"/>
    <w:rsid w:val="006E1223"/>
    <w:rsid w:val="006E233E"/>
    <w:rsid w:val="006E533D"/>
    <w:rsid w:val="006E7AF4"/>
    <w:rsid w:val="006F0878"/>
    <w:rsid w:val="006F3015"/>
    <w:rsid w:val="006F3C5A"/>
    <w:rsid w:val="006F40BF"/>
    <w:rsid w:val="006F59B3"/>
    <w:rsid w:val="006F6C2C"/>
    <w:rsid w:val="00700C2D"/>
    <w:rsid w:val="00702230"/>
    <w:rsid w:val="00710379"/>
    <w:rsid w:val="007105E6"/>
    <w:rsid w:val="00714583"/>
    <w:rsid w:val="00714655"/>
    <w:rsid w:val="007165B5"/>
    <w:rsid w:val="007170B6"/>
    <w:rsid w:val="007175AB"/>
    <w:rsid w:val="00744C0A"/>
    <w:rsid w:val="00756FF8"/>
    <w:rsid w:val="0076154A"/>
    <w:rsid w:val="00761CE9"/>
    <w:rsid w:val="0076414F"/>
    <w:rsid w:val="00764A12"/>
    <w:rsid w:val="0076547A"/>
    <w:rsid w:val="00777DC4"/>
    <w:rsid w:val="007828A3"/>
    <w:rsid w:val="00791143"/>
    <w:rsid w:val="00791F39"/>
    <w:rsid w:val="007928CF"/>
    <w:rsid w:val="007A1BC2"/>
    <w:rsid w:val="007A4207"/>
    <w:rsid w:val="007B02A4"/>
    <w:rsid w:val="007B0CD3"/>
    <w:rsid w:val="007B2B1C"/>
    <w:rsid w:val="007B68DF"/>
    <w:rsid w:val="007D4B62"/>
    <w:rsid w:val="007D4D87"/>
    <w:rsid w:val="007D5A11"/>
    <w:rsid w:val="007E0756"/>
    <w:rsid w:val="007E1701"/>
    <w:rsid w:val="007E346F"/>
    <w:rsid w:val="007E6B81"/>
    <w:rsid w:val="007F37E2"/>
    <w:rsid w:val="007F3B2A"/>
    <w:rsid w:val="007F7539"/>
    <w:rsid w:val="00801363"/>
    <w:rsid w:val="00814A1C"/>
    <w:rsid w:val="00821BBE"/>
    <w:rsid w:val="0082406B"/>
    <w:rsid w:val="008255BF"/>
    <w:rsid w:val="0082739A"/>
    <w:rsid w:val="00827889"/>
    <w:rsid w:val="00831456"/>
    <w:rsid w:val="00840BC3"/>
    <w:rsid w:val="00843E52"/>
    <w:rsid w:val="00852B54"/>
    <w:rsid w:val="00853BA3"/>
    <w:rsid w:val="0085504C"/>
    <w:rsid w:val="00855F26"/>
    <w:rsid w:val="00856CCF"/>
    <w:rsid w:val="00870729"/>
    <w:rsid w:val="00880255"/>
    <w:rsid w:val="0088080D"/>
    <w:rsid w:val="00881578"/>
    <w:rsid w:val="00887595"/>
    <w:rsid w:val="00890F98"/>
    <w:rsid w:val="00892CFF"/>
    <w:rsid w:val="0089451F"/>
    <w:rsid w:val="008A0160"/>
    <w:rsid w:val="008A1C7F"/>
    <w:rsid w:val="008A3217"/>
    <w:rsid w:val="008A48A6"/>
    <w:rsid w:val="008A5A92"/>
    <w:rsid w:val="008B2DF3"/>
    <w:rsid w:val="008C0430"/>
    <w:rsid w:val="008D2359"/>
    <w:rsid w:val="008D3770"/>
    <w:rsid w:val="008D4AAE"/>
    <w:rsid w:val="008E0540"/>
    <w:rsid w:val="008E0A4C"/>
    <w:rsid w:val="008E64A0"/>
    <w:rsid w:val="008E79B0"/>
    <w:rsid w:val="008F01AD"/>
    <w:rsid w:val="008F31DA"/>
    <w:rsid w:val="00906047"/>
    <w:rsid w:val="00912FC2"/>
    <w:rsid w:val="009150FC"/>
    <w:rsid w:val="009218D8"/>
    <w:rsid w:val="00921C3A"/>
    <w:rsid w:val="00931BCA"/>
    <w:rsid w:val="00932B14"/>
    <w:rsid w:val="00937992"/>
    <w:rsid w:val="00940FD6"/>
    <w:rsid w:val="00944194"/>
    <w:rsid w:val="00950FC9"/>
    <w:rsid w:val="00960640"/>
    <w:rsid w:val="00961DA7"/>
    <w:rsid w:val="00967815"/>
    <w:rsid w:val="00967CE2"/>
    <w:rsid w:val="009801D1"/>
    <w:rsid w:val="00983891"/>
    <w:rsid w:val="009853EA"/>
    <w:rsid w:val="009863DA"/>
    <w:rsid w:val="009916D8"/>
    <w:rsid w:val="00995F21"/>
    <w:rsid w:val="0099669F"/>
    <w:rsid w:val="009A1608"/>
    <w:rsid w:val="009A31AD"/>
    <w:rsid w:val="009A6950"/>
    <w:rsid w:val="009B40A8"/>
    <w:rsid w:val="009B44C5"/>
    <w:rsid w:val="009C05E7"/>
    <w:rsid w:val="009D04F2"/>
    <w:rsid w:val="009D3104"/>
    <w:rsid w:val="009D3DDB"/>
    <w:rsid w:val="009E350B"/>
    <w:rsid w:val="009E6DE5"/>
    <w:rsid w:val="009F3D71"/>
    <w:rsid w:val="00A14E8F"/>
    <w:rsid w:val="00A2261B"/>
    <w:rsid w:val="00A23170"/>
    <w:rsid w:val="00A25956"/>
    <w:rsid w:val="00A40C24"/>
    <w:rsid w:val="00A4204E"/>
    <w:rsid w:val="00A63DF0"/>
    <w:rsid w:val="00A67C4E"/>
    <w:rsid w:val="00A70671"/>
    <w:rsid w:val="00A72321"/>
    <w:rsid w:val="00A724FF"/>
    <w:rsid w:val="00A76694"/>
    <w:rsid w:val="00A81A72"/>
    <w:rsid w:val="00A8265E"/>
    <w:rsid w:val="00A8760C"/>
    <w:rsid w:val="00A90CE3"/>
    <w:rsid w:val="00A96351"/>
    <w:rsid w:val="00AA252C"/>
    <w:rsid w:val="00AB302E"/>
    <w:rsid w:val="00AB32DA"/>
    <w:rsid w:val="00AB5666"/>
    <w:rsid w:val="00AB616D"/>
    <w:rsid w:val="00AD0EF2"/>
    <w:rsid w:val="00AD75D2"/>
    <w:rsid w:val="00AE2B36"/>
    <w:rsid w:val="00AE35A2"/>
    <w:rsid w:val="00AE3ADB"/>
    <w:rsid w:val="00AF19AC"/>
    <w:rsid w:val="00AF4B88"/>
    <w:rsid w:val="00AF724F"/>
    <w:rsid w:val="00B0116B"/>
    <w:rsid w:val="00B04343"/>
    <w:rsid w:val="00B045B5"/>
    <w:rsid w:val="00B0600E"/>
    <w:rsid w:val="00B12BAD"/>
    <w:rsid w:val="00B17211"/>
    <w:rsid w:val="00B20773"/>
    <w:rsid w:val="00B32E35"/>
    <w:rsid w:val="00B33521"/>
    <w:rsid w:val="00B50E4D"/>
    <w:rsid w:val="00B5288C"/>
    <w:rsid w:val="00B548D8"/>
    <w:rsid w:val="00B567B3"/>
    <w:rsid w:val="00B619CC"/>
    <w:rsid w:val="00B63276"/>
    <w:rsid w:val="00B717C1"/>
    <w:rsid w:val="00B71802"/>
    <w:rsid w:val="00B71BD3"/>
    <w:rsid w:val="00B723DF"/>
    <w:rsid w:val="00B74837"/>
    <w:rsid w:val="00B774A7"/>
    <w:rsid w:val="00B8226E"/>
    <w:rsid w:val="00B83105"/>
    <w:rsid w:val="00B93682"/>
    <w:rsid w:val="00BA0993"/>
    <w:rsid w:val="00BA556A"/>
    <w:rsid w:val="00BB2B78"/>
    <w:rsid w:val="00BB32C2"/>
    <w:rsid w:val="00BC0D77"/>
    <w:rsid w:val="00BC1D53"/>
    <w:rsid w:val="00BC279C"/>
    <w:rsid w:val="00BC6F41"/>
    <w:rsid w:val="00BC7E9D"/>
    <w:rsid w:val="00BD11E3"/>
    <w:rsid w:val="00BD20D5"/>
    <w:rsid w:val="00BD4FC2"/>
    <w:rsid w:val="00BD718D"/>
    <w:rsid w:val="00BE11A7"/>
    <w:rsid w:val="00BE1CE0"/>
    <w:rsid w:val="00BE2AAE"/>
    <w:rsid w:val="00BE3F37"/>
    <w:rsid w:val="00BF6FC2"/>
    <w:rsid w:val="00BF75D1"/>
    <w:rsid w:val="00C068B3"/>
    <w:rsid w:val="00C14B88"/>
    <w:rsid w:val="00C2008D"/>
    <w:rsid w:val="00C2088D"/>
    <w:rsid w:val="00C219C5"/>
    <w:rsid w:val="00C23A28"/>
    <w:rsid w:val="00C25395"/>
    <w:rsid w:val="00C262FF"/>
    <w:rsid w:val="00C2725F"/>
    <w:rsid w:val="00C42F0E"/>
    <w:rsid w:val="00C45B37"/>
    <w:rsid w:val="00C560E7"/>
    <w:rsid w:val="00C60426"/>
    <w:rsid w:val="00C65908"/>
    <w:rsid w:val="00C67CB6"/>
    <w:rsid w:val="00C82265"/>
    <w:rsid w:val="00C94D67"/>
    <w:rsid w:val="00C9743C"/>
    <w:rsid w:val="00CA1C7A"/>
    <w:rsid w:val="00CA78CC"/>
    <w:rsid w:val="00CC3A7E"/>
    <w:rsid w:val="00CC5A94"/>
    <w:rsid w:val="00CD3A67"/>
    <w:rsid w:val="00CD6C18"/>
    <w:rsid w:val="00CE3268"/>
    <w:rsid w:val="00CF278D"/>
    <w:rsid w:val="00CF6EBD"/>
    <w:rsid w:val="00CF70F9"/>
    <w:rsid w:val="00D0236E"/>
    <w:rsid w:val="00D04706"/>
    <w:rsid w:val="00D0779E"/>
    <w:rsid w:val="00D12FA1"/>
    <w:rsid w:val="00D16DBE"/>
    <w:rsid w:val="00D20480"/>
    <w:rsid w:val="00D218A3"/>
    <w:rsid w:val="00D257DE"/>
    <w:rsid w:val="00D260BC"/>
    <w:rsid w:val="00D2644A"/>
    <w:rsid w:val="00D41797"/>
    <w:rsid w:val="00D43FB6"/>
    <w:rsid w:val="00D44AC4"/>
    <w:rsid w:val="00D4547C"/>
    <w:rsid w:val="00D466F6"/>
    <w:rsid w:val="00D4699E"/>
    <w:rsid w:val="00D52AC2"/>
    <w:rsid w:val="00D537DC"/>
    <w:rsid w:val="00D57809"/>
    <w:rsid w:val="00D75B8A"/>
    <w:rsid w:val="00D773BD"/>
    <w:rsid w:val="00D77432"/>
    <w:rsid w:val="00D779E2"/>
    <w:rsid w:val="00D951BB"/>
    <w:rsid w:val="00D95C66"/>
    <w:rsid w:val="00D95CF2"/>
    <w:rsid w:val="00D96DAD"/>
    <w:rsid w:val="00DA4B4C"/>
    <w:rsid w:val="00DB70A9"/>
    <w:rsid w:val="00DC2F03"/>
    <w:rsid w:val="00DC4F58"/>
    <w:rsid w:val="00DC6BDF"/>
    <w:rsid w:val="00DD0222"/>
    <w:rsid w:val="00DD030F"/>
    <w:rsid w:val="00DD6C8F"/>
    <w:rsid w:val="00DD7D10"/>
    <w:rsid w:val="00DE01B7"/>
    <w:rsid w:val="00DE0AB6"/>
    <w:rsid w:val="00DE3F51"/>
    <w:rsid w:val="00DF5FA7"/>
    <w:rsid w:val="00E00D7B"/>
    <w:rsid w:val="00E14134"/>
    <w:rsid w:val="00E15A3D"/>
    <w:rsid w:val="00E17569"/>
    <w:rsid w:val="00E23E42"/>
    <w:rsid w:val="00E26DE8"/>
    <w:rsid w:val="00E27D63"/>
    <w:rsid w:val="00E35D68"/>
    <w:rsid w:val="00E54DB0"/>
    <w:rsid w:val="00E6393F"/>
    <w:rsid w:val="00E63A55"/>
    <w:rsid w:val="00E65DD3"/>
    <w:rsid w:val="00E7038F"/>
    <w:rsid w:val="00E73838"/>
    <w:rsid w:val="00E837FB"/>
    <w:rsid w:val="00E8614F"/>
    <w:rsid w:val="00E91D2D"/>
    <w:rsid w:val="00E95784"/>
    <w:rsid w:val="00E971F0"/>
    <w:rsid w:val="00EA0713"/>
    <w:rsid w:val="00EB412E"/>
    <w:rsid w:val="00EC06AF"/>
    <w:rsid w:val="00EC40EE"/>
    <w:rsid w:val="00EC797B"/>
    <w:rsid w:val="00EE0AF6"/>
    <w:rsid w:val="00EE1F61"/>
    <w:rsid w:val="00EE3B56"/>
    <w:rsid w:val="00EE416B"/>
    <w:rsid w:val="00EE4301"/>
    <w:rsid w:val="00EF2A19"/>
    <w:rsid w:val="00F021CD"/>
    <w:rsid w:val="00F15E6C"/>
    <w:rsid w:val="00F174FD"/>
    <w:rsid w:val="00F23C7A"/>
    <w:rsid w:val="00F24D3B"/>
    <w:rsid w:val="00F24ED9"/>
    <w:rsid w:val="00F26E13"/>
    <w:rsid w:val="00F317E4"/>
    <w:rsid w:val="00F329E1"/>
    <w:rsid w:val="00F34BFC"/>
    <w:rsid w:val="00F36488"/>
    <w:rsid w:val="00F45886"/>
    <w:rsid w:val="00F56E21"/>
    <w:rsid w:val="00F6558B"/>
    <w:rsid w:val="00F66100"/>
    <w:rsid w:val="00FA61B2"/>
    <w:rsid w:val="00FB06F4"/>
    <w:rsid w:val="00FB5D82"/>
    <w:rsid w:val="00FC1ED9"/>
    <w:rsid w:val="00FC5652"/>
    <w:rsid w:val="00FD0ABC"/>
    <w:rsid w:val="00FD0E7F"/>
    <w:rsid w:val="00FD2796"/>
    <w:rsid w:val="00FD7712"/>
    <w:rsid w:val="00FE2CF1"/>
    <w:rsid w:val="00FE33C8"/>
    <w:rsid w:val="00FE4741"/>
    <w:rsid w:val="00FF2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9D45FF-D761-4962-8882-38A15D92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5E6C"/>
    <w:pPr>
      <w:spacing w:after="200" w:line="276" w:lineRule="auto"/>
    </w:pPr>
    <w:rPr>
      <w:rFonts w:cs="Calibri"/>
      <w:sz w:val="22"/>
      <w:szCs w:val="22"/>
      <w:lang w:eastAsia="en-US"/>
    </w:rPr>
  </w:style>
  <w:style w:type="paragraph" w:styleId="1">
    <w:name w:val="heading 1"/>
    <w:basedOn w:val="a"/>
    <w:next w:val="a"/>
    <w:link w:val="10"/>
    <w:uiPriority w:val="99"/>
    <w:qFormat/>
    <w:rsid w:val="0088080D"/>
    <w:pPr>
      <w:keepNext/>
      <w:spacing w:after="0" w:line="240" w:lineRule="auto"/>
      <w:jc w:val="center"/>
      <w:outlineLvl w:val="0"/>
    </w:pPr>
    <w:rPr>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 Знак Знак Знак Знак1"/>
    <w:basedOn w:val="a"/>
    <w:uiPriority w:val="99"/>
    <w:rsid w:val="00C262FF"/>
    <w:pPr>
      <w:spacing w:after="120" w:line="240" w:lineRule="auto"/>
      <w:ind w:firstLine="709"/>
      <w:jc w:val="both"/>
    </w:pPr>
    <w:rPr>
      <w:rFonts w:ascii="Verdana" w:hAnsi="Verdana" w:cs="Verdana"/>
      <w:sz w:val="20"/>
      <w:szCs w:val="20"/>
      <w:lang w:val="en-US"/>
    </w:rPr>
  </w:style>
  <w:style w:type="character" w:customStyle="1" w:styleId="10">
    <w:name w:val="Заголовок 1 Знак"/>
    <w:basedOn w:val="a0"/>
    <w:link w:val="1"/>
    <w:uiPriority w:val="99"/>
    <w:locked/>
    <w:rsid w:val="0088080D"/>
    <w:rPr>
      <w:rFonts w:cs="Times New Roman"/>
      <w:sz w:val="28"/>
      <w:szCs w:val="28"/>
      <w:lang w:val="uk-UA" w:eastAsia="ru-RU"/>
    </w:rPr>
  </w:style>
  <w:style w:type="paragraph" w:styleId="a3">
    <w:name w:val="Balloon Text"/>
    <w:basedOn w:val="a"/>
    <w:link w:val="a4"/>
    <w:uiPriority w:val="99"/>
    <w:semiHidden/>
    <w:rsid w:val="00AB302E"/>
    <w:pPr>
      <w:spacing w:after="0" w:line="240" w:lineRule="auto"/>
    </w:pPr>
    <w:rPr>
      <w:rFonts w:ascii="Tahoma" w:hAnsi="Tahoma" w:cs="Tahoma"/>
      <w:sz w:val="16"/>
      <w:szCs w:val="16"/>
    </w:rPr>
  </w:style>
  <w:style w:type="character" w:styleId="a5">
    <w:name w:val="Hyperlink"/>
    <w:basedOn w:val="a0"/>
    <w:uiPriority w:val="99"/>
    <w:semiHidden/>
    <w:rsid w:val="0037551C"/>
    <w:rPr>
      <w:rFonts w:cs="Times New Roman"/>
      <w:color w:val="0000FF"/>
      <w:u w:val="single"/>
    </w:rPr>
  </w:style>
  <w:style w:type="character" w:customStyle="1" w:styleId="a4">
    <w:name w:val="Текст выноски Знак"/>
    <w:basedOn w:val="a0"/>
    <w:link w:val="a3"/>
    <w:uiPriority w:val="99"/>
    <w:semiHidden/>
    <w:locked/>
    <w:rsid w:val="00AB302E"/>
    <w:rPr>
      <w:rFonts w:ascii="Tahoma" w:hAnsi="Tahoma" w:cs="Tahoma"/>
      <w:sz w:val="16"/>
      <w:szCs w:val="16"/>
    </w:rPr>
  </w:style>
  <w:style w:type="paragraph" w:styleId="a6">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Обычный (веб)2111 Знак"/>
    <w:basedOn w:val="a"/>
    <w:link w:val="12"/>
    <w:uiPriority w:val="99"/>
    <w:rsid w:val="007A1BC2"/>
    <w:pPr>
      <w:spacing w:before="100" w:beforeAutospacing="1" w:after="100" w:afterAutospacing="1" w:line="240" w:lineRule="auto"/>
    </w:pPr>
    <w:rPr>
      <w:sz w:val="24"/>
      <w:szCs w:val="24"/>
      <w:lang w:eastAsia="uk-UA"/>
    </w:rPr>
  </w:style>
  <w:style w:type="character" w:customStyle="1" w:styleId="12">
    <w:name w:val="Обычный (веб) Знак1"/>
    <w:aliases w:val="Обычный (Web) Знак2,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2"/>
    <w:basedOn w:val="a0"/>
    <w:link w:val="a6"/>
    <w:uiPriority w:val="99"/>
    <w:locked/>
    <w:rsid w:val="0049392D"/>
    <w:rPr>
      <w:rFonts w:eastAsia="Times New Roman" w:cs="Times New Roman"/>
      <w:sz w:val="24"/>
      <w:szCs w:val="24"/>
      <w:lang w:val="uk-UA" w:eastAsia="uk-UA"/>
    </w:rPr>
  </w:style>
  <w:style w:type="character" w:styleId="a7">
    <w:name w:val="Strong"/>
    <w:basedOn w:val="a0"/>
    <w:uiPriority w:val="99"/>
    <w:qFormat/>
    <w:rsid w:val="007A1BC2"/>
    <w:rPr>
      <w:rFonts w:cs="Times New Roman"/>
      <w:b/>
      <w:bCs/>
    </w:rPr>
  </w:style>
  <w:style w:type="character" w:customStyle="1" w:styleId="rvts44">
    <w:name w:val="rvts44"/>
    <w:basedOn w:val="a0"/>
    <w:uiPriority w:val="99"/>
    <w:rsid w:val="00B619CC"/>
    <w:rPr>
      <w:rFonts w:cs="Times New Roman"/>
    </w:rPr>
  </w:style>
  <w:style w:type="character" w:customStyle="1" w:styleId="rvts23">
    <w:name w:val="rvts23"/>
    <w:basedOn w:val="a0"/>
    <w:uiPriority w:val="99"/>
    <w:rsid w:val="00B619CC"/>
    <w:rPr>
      <w:rFonts w:cs="Times New Roman"/>
    </w:rPr>
  </w:style>
  <w:style w:type="paragraph" w:customStyle="1" w:styleId="rvps6">
    <w:name w:val="rvps6"/>
    <w:basedOn w:val="a"/>
    <w:uiPriority w:val="99"/>
    <w:rsid w:val="00B619CC"/>
    <w:pPr>
      <w:spacing w:before="100" w:beforeAutospacing="1" w:after="100" w:afterAutospacing="1" w:line="240" w:lineRule="auto"/>
    </w:pPr>
    <w:rPr>
      <w:sz w:val="24"/>
      <w:szCs w:val="24"/>
      <w:lang w:val="ru-RU" w:eastAsia="ru-RU"/>
    </w:rPr>
  </w:style>
  <w:style w:type="paragraph" w:styleId="a8">
    <w:name w:val="Block Text"/>
    <w:basedOn w:val="a"/>
    <w:uiPriority w:val="99"/>
    <w:rsid w:val="006F59B3"/>
    <w:pPr>
      <w:autoSpaceDE w:val="0"/>
      <w:autoSpaceDN w:val="0"/>
      <w:spacing w:after="0" w:line="240" w:lineRule="auto"/>
      <w:ind w:left="660" w:right="-625"/>
    </w:pPr>
    <w:rPr>
      <w:sz w:val="24"/>
      <w:szCs w:val="24"/>
      <w:lang w:eastAsia="ru-RU"/>
    </w:rPr>
  </w:style>
  <w:style w:type="paragraph" w:styleId="a9">
    <w:name w:val="No Spacing"/>
    <w:uiPriority w:val="99"/>
    <w:qFormat/>
    <w:rsid w:val="006F59B3"/>
    <w:rPr>
      <w:rFonts w:cs="Calibri"/>
      <w:sz w:val="22"/>
      <w:szCs w:val="22"/>
      <w:lang w:val="ru-RU" w:eastAsia="ru-RU"/>
    </w:rPr>
  </w:style>
  <w:style w:type="paragraph" w:customStyle="1" w:styleId="13">
    <w:name w:val="Без интервала1"/>
    <w:uiPriority w:val="99"/>
    <w:rsid w:val="006F59B3"/>
    <w:rPr>
      <w:rFonts w:cs="Calibri"/>
      <w:sz w:val="22"/>
      <w:szCs w:val="22"/>
      <w:lang w:val="ru-RU" w:eastAsia="ru-RU"/>
    </w:rPr>
  </w:style>
  <w:style w:type="paragraph" w:customStyle="1" w:styleId="rvps2">
    <w:name w:val="rvps2"/>
    <w:basedOn w:val="a"/>
    <w:uiPriority w:val="99"/>
    <w:rsid w:val="006F59B3"/>
    <w:pPr>
      <w:spacing w:before="100" w:beforeAutospacing="1" w:after="100" w:afterAutospacing="1" w:line="240" w:lineRule="auto"/>
    </w:pPr>
    <w:rPr>
      <w:sz w:val="24"/>
      <w:szCs w:val="24"/>
      <w:lang w:eastAsia="uk-UA"/>
    </w:rPr>
  </w:style>
  <w:style w:type="character" w:customStyle="1" w:styleId="rvts46">
    <w:name w:val="rvts46"/>
    <w:basedOn w:val="a0"/>
    <w:uiPriority w:val="99"/>
    <w:rsid w:val="006F59B3"/>
    <w:rPr>
      <w:rFonts w:cs="Times New Roman"/>
    </w:rPr>
  </w:style>
  <w:style w:type="paragraph" w:styleId="aa">
    <w:name w:val="Body Text Indent"/>
    <w:basedOn w:val="a"/>
    <w:link w:val="ab"/>
    <w:uiPriority w:val="99"/>
    <w:rsid w:val="006F59B3"/>
    <w:pPr>
      <w:spacing w:after="0" w:line="240" w:lineRule="auto"/>
      <w:ind w:firstLine="851"/>
      <w:jc w:val="both"/>
    </w:pPr>
    <w:rPr>
      <w:sz w:val="28"/>
      <w:szCs w:val="28"/>
      <w:lang w:eastAsia="ru-RU"/>
    </w:rPr>
  </w:style>
  <w:style w:type="paragraph" w:customStyle="1" w:styleId="ac">
    <w:name w:val="Абзац списку"/>
    <w:basedOn w:val="a"/>
    <w:uiPriority w:val="99"/>
    <w:rsid w:val="0088080D"/>
    <w:pPr>
      <w:spacing w:before="240" w:after="0" w:line="240" w:lineRule="auto"/>
      <w:ind w:left="720"/>
      <w:jc w:val="center"/>
    </w:pPr>
    <w:rPr>
      <w:lang w:val="ru-RU"/>
    </w:rPr>
  </w:style>
  <w:style w:type="character" w:customStyle="1" w:styleId="ab">
    <w:name w:val="Основной текст с отступом Знак"/>
    <w:basedOn w:val="a0"/>
    <w:link w:val="aa"/>
    <w:uiPriority w:val="99"/>
    <w:semiHidden/>
    <w:locked/>
    <w:rsid w:val="00BC7E9D"/>
    <w:rPr>
      <w:rFonts w:cs="Times New Roman"/>
      <w:lang w:val="uk-UA" w:eastAsia="en-US"/>
    </w:rPr>
  </w:style>
  <w:style w:type="paragraph" w:customStyle="1" w:styleId="14">
    <w:name w:val="Абзац списка1"/>
    <w:basedOn w:val="a"/>
    <w:uiPriority w:val="99"/>
    <w:rsid w:val="0088080D"/>
    <w:pPr>
      <w:ind w:left="720"/>
    </w:pPr>
    <w:rPr>
      <w:lang w:val="ru-RU"/>
    </w:rPr>
  </w:style>
  <w:style w:type="paragraph" w:customStyle="1" w:styleId="CharCharCharChar">
    <w:name w:val="Char Знак Знак Char Знак Знак Char Знак Знак Char Знак Знак Знак Знак Знак Знак"/>
    <w:basedOn w:val="a"/>
    <w:uiPriority w:val="99"/>
    <w:rsid w:val="00940FD6"/>
    <w:pPr>
      <w:spacing w:after="0" w:line="240" w:lineRule="auto"/>
    </w:pPr>
    <w:rPr>
      <w:rFonts w:ascii="Verdana" w:hAnsi="Verdana" w:cs="Verdana"/>
      <w:sz w:val="20"/>
      <w:szCs w:val="20"/>
      <w:lang w:val="en-US"/>
    </w:rPr>
  </w:style>
  <w:style w:type="paragraph" w:styleId="ad">
    <w:name w:val="Body Text"/>
    <w:basedOn w:val="a"/>
    <w:link w:val="ae"/>
    <w:uiPriority w:val="99"/>
    <w:semiHidden/>
    <w:rsid w:val="005060E9"/>
    <w:pPr>
      <w:spacing w:after="120"/>
    </w:pPr>
  </w:style>
  <w:style w:type="character" w:customStyle="1" w:styleId="hps">
    <w:name w:val="hps"/>
    <w:basedOn w:val="a0"/>
    <w:uiPriority w:val="99"/>
    <w:rsid w:val="005060E9"/>
    <w:rPr>
      <w:rFonts w:cs="Times New Roman"/>
    </w:rPr>
  </w:style>
  <w:style w:type="character" w:customStyle="1" w:styleId="ae">
    <w:name w:val="Основной текст Знак"/>
    <w:basedOn w:val="a0"/>
    <w:link w:val="ad"/>
    <w:uiPriority w:val="99"/>
    <w:semiHidden/>
    <w:locked/>
    <w:rsid w:val="005060E9"/>
    <w:rPr>
      <w:rFonts w:cs="Times New Roman"/>
      <w:sz w:val="22"/>
      <w:szCs w:val="22"/>
      <w:lang w:val="uk-UA" w:eastAsia="en-US"/>
    </w:rPr>
  </w:style>
  <w:style w:type="paragraph" w:customStyle="1" w:styleId="af">
    <w:name w:val="Знак Знак Знак Знак Знак Знак Знак"/>
    <w:basedOn w:val="a"/>
    <w:uiPriority w:val="99"/>
    <w:rsid w:val="0049392D"/>
    <w:pPr>
      <w:spacing w:after="120" w:line="240" w:lineRule="auto"/>
      <w:ind w:firstLine="709"/>
      <w:jc w:val="both"/>
    </w:pPr>
    <w:rPr>
      <w:rFonts w:ascii="Verdana" w:hAnsi="Verdana" w:cs="Verdana"/>
      <w:sz w:val="20"/>
      <w:szCs w:val="20"/>
      <w:lang w:val="en-US"/>
    </w:rPr>
  </w:style>
  <w:style w:type="paragraph" w:customStyle="1" w:styleId="af0">
    <w:name w:val="Нормальний текст"/>
    <w:basedOn w:val="a"/>
    <w:link w:val="af1"/>
    <w:uiPriority w:val="99"/>
    <w:rsid w:val="0049392D"/>
    <w:pPr>
      <w:spacing w:before="120" w:after="0" w:line="240" w:lineRule="auto"/>
      <w:ind w:firstLine="567"/>
      <w:jc w:val="both"/>
    </w:pPr>
    <w:rPr>
      <w:rFonts w:ascii="Antiqua" w:hAnsi="Antiqua" w:cs="Times New Roman"/>
      <w:szCs w:val="20"/>
      <w:lang w:eastAsia="ru-RU"/>
    </w:rPr>
  </w:style>
  <w:style w:type="character" w:customStyle="1" w:styleId="af1">
    <w:name w:val="Нормальний текст Знак"/>
    <w:link w:val="af0"/>
    <w:uiPriority w:val="99"/>
    <w:locked/>
    <w:rsid w:val="0049392D"/>
    <w:rPr>
      <w:rFonts w:ascii="Antiqua" w:hAnsi="Antiqua"/>
      <w:sz w:val="22"/>
      <w:lang w:eastAsia="ru-RU"/>
    </w:rPr>
  </w:style>
  <w:style w:type="paragraph" w:customStyle="1" w:styleId="Style4">
    <w:name w:val="Style4"/>
    <w:basedOn w:val="a"/>
    <w:uiPriority w:val="99"/>
    <w:rsid w:val="00CA1C7A"/>
    <w:pPr>
      <w:widowControl w:val="0"/>
      <w:autoSpaceDE w:val="0"/>
      <w:autoSpaceDN w:val="0"/>
      <w:adjustRightInd w:val="0"/>
      <w:spacing w:after="0" w:line="324" w:lineRule="exact"/>
      <w:ind w:firstLine="701"/>
      <w:jc w:val="both"/>
    </w:pPr>
    <w:rPr>
      <w:sz w:val="24"/>
      <w:szCs w:val="24"/>
      <w:lang w:val="ru-RU" w:eastAsia="ru-RU"/>
    </w:rPr>
  </w:style>
  <w:style w:type="paragraph" w:customStyle="1" w:styleId="af2">
    <w:name w:val="Знак Знак Знак"/>
    <w:basedOn w:val="a"/>
    <w:uiPriority w:val="99"/>
    <w:rsid w:val="00E17569"/>
    <w:pPr>
      <w:spacing w:after="0" w:line="240" w:lineRule="auto"/>
    </w:pPr>
    <w:rPr>
      <w:rFonts w:ascii="Verdana" w:hAnsi="Verdana" w:cs="Verdana"/>
      <w:sz w:val="20"/>
      <w:szCs w:val="20"/>
      <w:lang w:val="en-US"/>
    </w:rPr>
  </w:style>
  <w:style w:type="paragraph" w:styleId="af3">
    <w:name w:val="List Paragraph"/>
    <w:basedOn w:val="a"/>
    <w:uiPriority w:val="34"/>
    <w:qFormat/>
    <w:rsid w:val="00E17569"/>
    <w:pPr>
      <w:ind w:left="720"/>
    </w:pPr>
    <w:rPr>
      <w:lang w:val="ru-RU"/>
    </w:rPr>
  </w:style>
  <w:style w:type="character" w:customStyle="1" w:styleId="af4">
    <w:name w:val="Обычный (веб) Знак"/>
    <w:aliases w:val="Обычный (Web) Знак,Знак1 Знак Знак1,Знак1 Знак Знак Знак1,Знак1 Знак Знак Знак Знак Знак Знак Знак Знак,Знак1 Знак Знак Знак Знак,Знак1 Знак1,Обычный (Web) Знак Знак Знак Знак Знак Знак Знак,Обычный (веб)1 Знак,Зн Знак,Зна Знак Знак"/>
    <w:basedOn w:val="a0"/>
    <w:uiPriority w:val="99"/>
    <w:locked/>
    <w:rsid w:val="00E17569"/>
    <w:rPr>
      <w:rFonts w:eastAsia="Times New Roman" w:cs="Times New Roman"/>
      <w:sz w:val="24"/>
      <w:szCs w:val="24"/>
      <w:lang w:val="uk-UA" w:eastAsia="uk-UA"/>
    </w:rPr>
  </w:style>
  <w:style w:type="paragraph" w:customStyle="1" w:styleId="15">
    <w:name w:val="Знак Знак Знак1"/>
    <w:basedOn w:val="a"/>
    <w:uiPriority w:val="99"/>
    <w:rsid w:val="005766FB"/>
    <w:pPr>
      <w:spacing w:after="0" w:line="240" w:lineRule="auto"/>
    </w:pPr>
    <w:rPr>
      <w:rFonts w:ascii="Verdana" w:hAnsi="Verdana" w:cs="Verdana"/>
      <w:sz w:val="20"/>
      <w:szCs w:val="20"/>
      <w:lang w:val="en-US"/>
    </w:rPr>
  </w:style>
  <w:style w:type="paragraph" w:customStyle="1" w:styleId="Default">
    <w:name w:val="Default"/>
    <w:uiPriority w:val="99"/>
    <w:rsid w:val="00603B76"/>
    <w:pPr>
      <w:autoSpaceDE w:val="0"/>
      <w:autoSpaceDN w:val="0"/>
      <w:adjustRightInd w:val="0"/>
    </w:pPr>
    <w:rPr>
      <w:rFonts w:ascii="Times New Roman" w:hAnsi="Times New Roman"/>
      <w:color w:val="000000"/>
      <w:sz w:val="24"/>
      <w:szCs w:val="24"/>
      <w:lang w:val="ru-RU" w:eastAsia="ru-RU"/>
    </w:rPr>
  </w:style>
  <w:style w:type="character" w:customStyle="1" w:styleId="Web1">
    <w:name w:val="Обычный (Web) Знак1"/>
    <w:aliases w:val="Обычный (веб) Знак Знак Знак1,Обычный (веб) Знак Знак Знак Знак Знак Знак Знак Знак1,Обычный (веб) Знак Знак Знак Знак Знак Знак1,Обычный (веб) Знак Знак Знак Знак Знак Зн Знак1,Обычный (веб)1 Знак1,Обычный (веб)31 Знак1,Знак1 Знак2"/>
    <w:basedOn w:val="a0"/>
    <w:uiPriority w:val="99"/>
    <w:rsid w:val="00FF2EAB"/>
    <w:rPr>
      <w:rFonts w:ascii="Calibri" w:hAnsi="Calibri" w:cs="Calibri"/>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447674">
      <w:marLeft w:val="0"/>
      <w:marRight w:val="0"/>
      <w:marTop w:val="0"/>
      <w:marBottom w:val="0"/>
      <w:divBdr>
        <w:top w:val="none" w:sz="0" w:space="0" w:color="auto"/>
        <w:left w:val="none" w:sz="0" w:space="0" w:color="auto"/>
        <w:bottom w:val="none" w:sz="0" w:space="0" w:color="auto"/>
        <w:right w:val="none" w:sz="0" w:space="0" w:color="auto"/>
      </w:divBdr>
    </w:div>
    <w:div w:id="1656447675">
      <w:marLeft w:val="0"/>
      <w:marRight w:val="0"/>
      <w:marTop w:val="0"/>
      <w:marBottom w:val="0"/>
      <w:divBdr>
        <w:top w:val="none" w:sz="0" w:space="0" w:color="auto"/>
        <w:left w:val="none" w:sz="0" w:space="0" w:color="auto"/>
        <w:bottom w:val="none" w:sz="0" w:space="0" w:color="auto"/>
        <w:right w:val="none" w:sz="0" w:space="0" w:color="auto"/>
      </w:divBdr>
    </w:div>
    <w:div w:id="1656447676">
      <w:marLeft w:val="0"/>
      <w:marRight w:val="0"/>
      <w:marTop w:val="0"/>
      <w:marBottom w:val="0"/>
      <w:divBdr>
        <w:top w:val="none" w:sz="0" w:space="0" w:color="auto"/>
        <w:left w:val="none" w:sz="0" w:space="0" w:color="auto"/>
        <w:bottom w:val="none" w:sz="0" w:space="0" w:color="auto"/>
        <w:right w:val="none" w:sz="0" w:space="0" w:color="auto"/>
      </w:divBdr>
    </w:div>
    <w:div w:id="1656447677">
      <w:marLeft w:val="0"/>
      <w:marRight w:val="0"/>
      <w:marTop w:val="0"/>
      <w:marBottom w:val="0"/>
      <w:divBdr>
        <w:top w:val="none" w:sz="0" w:space="0" w:color="auto"/>
        <w:left w:val="none" w:sz="0" w:space="0" w:color="auto"/>
        <w:bottom w:val="none" w:sz="0" w:space="0" w:color="auto"/>
        <w:right w:val="none" w:sz="0" w:space="0" w:color="auto"/>
      </w:divBdr>
    </w:div>
    <w:div w:id="1656447678">
      <w:marLeft w:val="0"/>
      <w:marRight w:val="0"/>
      <w:marTop w:val="0"/>
      <w:marBottom w:val="0"/>
      <w:divBdr>
        <w:top w:val="none" w:sz="0" w:space="0" w:color="auto"/>
        <w:left w:val="none" w:sz="0" w:space="0" w:color="auto"/>
        <w:bottom w:val="none" w:sz="0" w:space="0" w:color="auto"/>
        <w:right w:val="none" w:sz="0" w:space="0" w:color="auto"/>
      </w:divBdr>
    </w:div>
    <w:div w:id="1656447679">
      <w:marLeft w:val="0"/>
      <w:marRight w:val="0"/>
      <w:marTop w:val="0"/>
      <w:marBottom w:val="0"/>
      <w:divBdr>
        <w:top w:val="none" w:sz="0" w:space="0" w:color="auto"/>
        <w:left w:val="none" w:sz="0" w:space="0" w:color="auto"/>
        <w:bottom w:val="none" w:sz="0" w:space="0" w:color="auto"/>
        <w:right w:val="none" w:sz="0" w:space="0" w:color="auto"/>
      </w:divBdr>
    </w:div>
    <w:div w:id="1656447680">
      <w:marLeft w:val="0"/>
      <w:marRight w:val="0"/>
      <w:marTop w:val="0"/>
      <w:marBottom w:val="0"/>
      <w:divBdr>
        <w:top w:val="none" w:sz="0" w:space="0" w:color="auto"/>
        <w:left w:val="none" w:sz="0" w:space="0" w:color="auto"/>
        <w:bottom w:val="none" w:sz="0" w:space="0" w:color="auto"/>
        <w:right w:val="none" w:sz="0" w:space="0" w:color="auto"/>
      </w:divBdr>
    </w:div>
    <w:div w:id="1656447681">
      <w:marLeft w:val="0"/>
      <w:marRight w:val="0"/>
      <w:marTop w:val="0"/>
      <w:marBottom w:val="0"/>
      <w:divBdr>
        <w:top w:val="none" w:sz="0" w:space="0" w:color="auto"/>
        <w:left w:val="none" w:sz="0" w:space="0" w:color="auto"/>
        <w:bottom w:val="none" w:sz="0" w:space="0" w:color="auto"/>
        <w:right w:val="none" w:sz="0" w:space="0" w:color="auto"/>
      </w:divBdr>
    </w:div>
    <w:div w:id="1656447682">
      <w:marLeft w:val="0"/>
      <w:marRight w:val="0"/>
      <w:marTop w:val="0"/>
      <w:marBottom w:val="0"/>
      <w:divBdr>
        <w:top w:val="none" w:sz="0" w:space="0" w:color="auto"/>
        <w:left w:val="none" w:sz="0" w:space="0" w:color="auto"/>
        <w:bottom w:val="none" w:sz="0" w:space="0" w:color="auto"/>
        <w:right w:val="none" w:sz="0" w:space="0" w:color="auto"/>
      </w:divBdr>
    </w:div>
    <w:div w:id="1656447683">
      <w:marLeft w:val="0"/>
      <w:marRight w:val="0"/>
      <w:marTop w:val="0"/>
      <w:marBottom w:val="0"/>
      <w:divBdr>
        <w:top w:val="none" w:sz="0" w:space="0" w:color="auto"/>
        <w:left w:val="none" w:sz="0" w:space="0" w:color="auto"/>
        <w:bottom w:val="none" w:sz="0" w:space="0" w:color="auto"/>
        <w:right w:val="none" w:sz="0" w:space="0" w:color="auto"/>
      </w:divBdr>
    </w:div>
    <w:div w:id="16564476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abinet.tax.gov.ua"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cabinet.tax.gov.ua/ma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tax.gov.ua/" TargetMode="External"/><Relationship Id="rId5" Type="http://schemas.openxmlformats.org/officeDocument/2006/relationships/webSettings" Target="webSettings.xml"/><Relationship Id="rId15" Type="http://schemas.openxmlformats.org/officeDocument/2006/relationships/hyperlink" Target="https://cabinet.tax.gov.ua/map" TargetMode="External"/><Relationship Id="rId10" Type="http://schemas.openxmlformats.org/officeDocument/2006/relationships/hyperlink" Target="https://cabinet.tax.gov.ua"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tax.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AAC4F0-FA39-4BB2-80BE-8F2C5D41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Words>
  <Characters>113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CharactersWithSpaces>
  <SharedDoc>false</SharedDoc>
  <HLinks>
    <vt:vector size="18" baseType="variant">
      <vt:variant>
        <vt:i4>8323179</vt:i4>
      </vt:variant>
      <vt:variant>
        <vt:i4>6</vt:i4>
      </vt:variant>
      <vt:variant>
        <vt:i4>0</vt:i4>
      </vt:variant>
      <vt:variant>
        <vt:i4>5</vt:i4>
      </vt:variant>
      <vt:variant>
        <vt:lpwstr>http://acskidd.gov.ua/</vt:lpwstr>
      </vt:variant>
      <vt:variant>
        <vt:lpwstr/>
      </vt:variant>
      <vt:variant>
        <vt:i4>7077990</vt:i4>
      </vt:variant>
      <vt:variant>
        <vt:i4>3</vt:i4>
      </vt:variant>
      <vt:variant>
        <vt:i4>0</vt:i4>
      </vt:variant>
      <vt:variant>
        <vt:i4>5</vt:i4>
      </vt:variant>
      <vt:variant>
        <vt:lpwstr>http://tax.gov.ua/</vt:lpwstr>
      </vt:variant>
      <vt:variant>
        <vt:lpwstr/>
      </vt:variant>
      <vt:variant>
        <vt:i4>3997747</vt:i4>
      </vt:variant>
      <vt:variant>
        <vt:i4>0</vt:i4>
      </vt:variant>
      <vt:variant>
        <vt:i4>0</vt:i4>
      </vt:variant>
      <vt:variant>
        <vt:i4>5</vt:i4>
      </vt:variant>
      <vt:variant>
        <vt:lpwstr>https://cabinet.tax.gov.ua/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Администратор</cp:lastModifiedBy>
  <cp:revision>2</cp:revision>
  <cp:lastPrinted>2021-08-10T06:07:00Z</cp:lastPrinted>
  <dcterms:created xsi:type="dcterms:W3CDTF">2023-11-24T09:48:00Z</dcterms:created>
  <dcterms:modified xsi:type="dcterms:W3CDTF">2023-11-24T09:48:00Z</dcterms:modified>
</cp:coreProperties>
</file>