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7F4160" w:rsidRPr="007F4160" w:rsidTr="007F4160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B903AA">
            <w:pPr>
              <w:spacing w:before="150" w:after="150" w:line="240" w:lineRule="auto"/>
              <w:ind w:left="51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12</w: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="00B903AA">
              <w:rPr>
                <w:rFonts w:ascii="Times New Roman" w:hAnsi="Times New Roman" w:cs="Times New Roman"/>
                <w:sz w:val="24"/>
                <w:szCs w:val="24"/>
              </w:rPr>
              <w:t xml:space="preserve">до Порядку складання і виконання розпису бюджету </w:t>
            </w:r>
            <w:proofErr w:type="spellStart"/>
            <w:r w:rsidR="00B903AA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="00B903A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  </w:t>
            </w:r>
          </w:p>
        </w:tc>
      </w:tr>
      <w:tr w:rsidR="007F4160" w:rsidRPr="007F4160" w:rsidTr="007F416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87"/>
            <w:bookmarkEnd w:id="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(посада)</w:t>
            </w:r>
          </w:p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    </w:t>
            </w: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ім'я ПРІЗВИЩЕ</w: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</w:tr>
    </w:tbl>
    <w:p w:rsidR="007F4160" w:rsidRPr="007F4160" w:rsidRDefault="007F4160" w:rsidP="007F416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61"/>
      <w:bookmarkEnd w:id="2"/>
      <w:r w:rsidRPr="007F4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плану асигнувань (за винятком надання кредитів з бюджету) загального фонду бюджету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________ рік</w:t>
      </w:r>
    </w:p>
    <w:p w:rsidR="007F4160" w:rsidRPr="007F4160" w:rsidRDefault="007F4160" w:rsidP="007F416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62"/>
      <w:bookmarkEnd w:id="3"/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 __________________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Дата ___________________</w:t>
      </w:r>
    </w:p>
    <w:p w:rsidR="007F4160" w:rsidRPr="007F4160" w:rsidRDefault="007F4160" w:rsidP="007F41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63"/>
      <w:bookmarkEnd w:id="4"/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_____________________________________________________________________________,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за ЄДРПОУ та найменування бюджетної установи ____________________________________________,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7F41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відомчої класифікації видатків та кредитування </w:t>
        </w:r>
        <w:proofErr w:type="spellStart"/>
        <w:r w:rsidRPr="007F41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</w:t>
      </w:r>
      <w:proofErr w:type="spellEnd"/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________,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</w:t>
      </w:r>
      <w:hyperlink r:id="rId6" w:tgtFrame="_blank" w:history="1">
        <w:r w:rsidRPr="007F41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 програмної класифікації видатків та кредитування державного бюджету</w:t>
        </w:r>
      </w:hyperlink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____________________________________________________).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 _</w:t>
      </w:r>
    </w:p>
    <w:p w:rsidR="007F4160" w:rsidRPr="007F4160" w:rsidRDefault="007F4160" w:rsidP="007F416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264"/>
      <w:bookmarkEnd w:id="5"/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</w:t>
      </w:r>
      <w:proofErr w:type="spellEnd"/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479"/>
        <w:gridCol w:w="1250"/>
        <w:gridCol w:w="456"/>
        <w:gridCol w:w="499"/>
        <w:gridCol w:w="660"/>
        <w:gridCol w:w="560"/>
        <w:gridCol w:w="589"/>
        <w:gridCol w:w="600"/>
        <w:gridCol w:w="540"/>
        <w:gridCol w:w="601"/>
        <w:gridCol w:w="662"/>
        <w:gridCol w:w="630"/>
        <w:gridCol w:w="689"/>
        <w:gridCol w:w="952"/>
        <w:gridCol w:w="490"/>
      </w:tblGrid>
      <w:tr w:rsidR="007F4160" w:rsidRPr="007F4160" w:rsidTr="007F4160">
        <w:tc>
          <w:tcPr>
            <w:tcW w:w="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Start w:id="6" w:name="n265"/>
          <w:bookmarkEnd w:id="6"/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"https://zakon.rada.gov.ua/laws/show/v0011201-11" \t "_blank" </w:instrTex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7F4160">
              <w:rPr>
                <w:rFonts w:ascii="Times New Roman" w:eastAsia="Times New Roman" w:hAnsi="Times New Roman" w:cs="Times New Roman"/>
                <w:color w:val="000099"/>
                <w:sz w:val="16"/>
                <w:szCs w:val="16"/>
                <w:u w:val="single"/>
                <w:lang w:eastAsia="uk-UA"/>
              </w:rPr>
              <w:t>КЕКВ</w: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103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7F4160" w:rsidRPr="007F4160" w:rsidTr="007F41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60" w:rsidRPr="007F4160" w:rsidRDefault="007F4160" w:rsidP="007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60" w:rsidRPr="007F4160" w:rsidRDefault="007F4160" w:rsidP="007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7F4160" w:rsidRPr="007F4160" w:rsidTr="007F41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60" w:rsidRPr="007F4160" w:rsidRDefault="007F4160" w:rsidP="007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60" w:rsidRPr="007F4160" w:rsidRDefault="007F4160" w:rsidP="007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Дослідження і розробки, окремі заходи розвитку </w:t>
            </w: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по реалізації державних (регіональних) програм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2282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5000*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7F4160" w:rsidRPr="007F4160" w:rsidTr="007F4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266"/>
            <w:bookmarkEnd w:id="7"/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бухгалтерської служби / начальник планово-фінансового підрозділу</w:t>
            </w:r>
          </w:p>
        </w:tc>
      </w:tr>
      <w:tr w:rsidR="007F4160" w:rsidRPr="007F4160" w:rsidTr="007F4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</w:t>
            </w: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</w:tc>
      </w:tr>
      <w:tr w:rsidR="007F4160" w:rsidRPr="007F4160" w:rsidTr="007F4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М.П.**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4160" w:rsidRPr="007F4160" w:rsidRDefault="007F4160" w:rsidP="007F41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4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 20___ р.</w:t>
            </w:r>
          </w:p>
        </w:tc>
      </w:tr>
    </w:tbl>
    <w:p w:rsidR="007F4160" w:rsidRPr="007F4160" w:rsidRDefault="007F4160" w:rsidP="007F41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67"/>
      <w:bookmarkEnd w:id="8"/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 Технічний код, який включає в себе всі коди </w:t>
      </w:r>
      <w:hyperlink r:id="rId7" w:tgtFrame="_blank" w:history="1">
        <w:r w:rsidRPr="007F41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економічної класифікації видатків бюджету</w:t>
        </w:r>
      </w:hyperlink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 крім тих, що виділені окремо.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</w:r>
    </w:p>
    <w:p w:rsidR="007F4160" w:rsidRPr="007F4160" w:rsidRDefault="007F4160" w:rsidP="007F41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545"/>
      <w:bookmarkEnd w:id="9"/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7F41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7F4160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7F416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7F416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Заповнюється розпорядниками бюджетних коштів за відповідними кодами класифікації, тільки за якими вносяться зміни.</w:t>
      </w:r>
    </w:p>
    <w:p w:rsidR="00CE508D" w:rsidRDefault="00B903AA"/>
    <w:sectPr w:rsidR="00CE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60"/>
    <w:rsid w:val="00425EE3"/>
    <w:rsid w:val="007F4160"/>
    <w:rsid w:val="00B527F8"/>
    <w:rsid w:val="00B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2023-05-03T07:36:00Z</dcterms:created>
  <dcterms:modified xsi:type="dcterms:W3CDTF">2023-05-03T10:57:00Z</dcterms:modified>
</cp:coreProperties>
</file>